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B" w:rsidRPr="006F2C5C" w:rsidRDefault="0018547B" w:rsidP="006F2C5C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MUNICIPIUL BUCUREȘTI                                                                                                                            </w:t>
      </w:r>
    </w:p>
    <w:p w:rsidR="0018547B" w:rsidRPr="006F2C5C" w:rsidRDefault="0018547B" w:rsidP="0018547B">
      <w:pPr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CONSILIUL LOCAL SECTOR 3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0573A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6F2C5C" w:rsidRPr="006F2C5C" w:rsidRDefault="006F2C5C" w:rsidP="0018547B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8547B" w:rsidRPr="006F2C5C" w:rsidRDefault="0018547B" w:rsidP="006F2C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H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O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T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R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Â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R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E</w:t>
      </w:r>
    </w:p>
    <w:p w:rsidR="006F2C5C" w:rsidRPr="006F2C5C" w:rsidRDefault="00FC2997" w:rsidP="006F2C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privind scutirea A</w:t>
      </w:r>
      <w:r w:rsidR="0018547B" w:rsidRPr="006F2C5C">
        <w:rPr>
          <w:rFonts w:ascii="Times New Roman" w:hAnsi="Times New Roman" w:cs="Times New Roman"/>
          <w:b/>
          <w:sz w:val="26"/>
          <w:szCs w:val="26"/>
          <w:lang w:val="ro-RO"/>
        </w:rPr>
        <w:t>sociațiilor de pări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nți legal constituite de la tarifele de închiriere pentru spații</w:t>
      </w:r>
      <w:r w:rsidR="0018547B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din inc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inta unitățiilor școlare folosite exclusiv pentru activitatea</w:t>
      </w:r>
    </w:p>
    <w:p w:rsidR="0018547B" w:rsidRPr="006F2C5C" w:rsidRDefault="0018547B" w:rsidP="000573AC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”Școală după școală”</w:t>
      </w:r>
    </w:p>
    <w:p w:rsidR="0018547B" w:rsidRDefault="0018547B" w:rsidP="006F2C5C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Având în vedere:</w:t>
      </w:r>
    </w:p>
    <w:p w:rsidR="006F2C5C" w:rsidRPr="006F2C5C" w:rsidRDefault="006F2C5C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-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expunerea de motive </w:t>
      </w:r>
      <w:r w:rsidR="000573AC">
        <w:rPr>
          <w:rFonts w:ascii="Times New Roman" w:hAnsi="Times New Roman" w:cs="Times New Roman"/>
          <w:sz w:val="26"/>
          <w:szCs w:val="26"/>
          <w:lang w:val="ro-RO"/>
        </w:rPr>
        <w:t xml:space="preserve">nr. 2524/19.03.2013 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>a Primarului Sectorului 3;</w:t>
      </w:r>
    </w:p>
    <w:p w:rsidR="0018547B" w:rsidRPr="006F2C5C" w:rsidRDefault="0018547B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-raportul de specialitate  </w:t>
      </w:r>
      <w:r w:rsidR="000573AC">
        <w:rPr>
          <w:rFonts w:ascii="Times New Roman" w:hAnsi="Times New Roman" w:cs="Times New Roman"/>
          <w:sz w:val="26"/>
          <w:szCs w:val="26"/>
          <w:lang w:val="ro-RO"/>
        </w:rPr>
        <w:t xml:space="preserve">nr. 2523/19.03.2013 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>al Direcției Învățământ</w:t>
      </w:r>
      <w:r w:rsidR="000573AC">
        <w:rPr>
          <w:rFonts w:ascii="Times New Roman" w:hAnsi="Times New Roman" w:cs="Times New Roman"/>
          <w:sz w:val="26"/>
          <w:szCs w:val="26"/>
          <w:lang w:val="ro-RO"/>
        </w:rPr>
        <w:t xml:space="preserve"> Sector 3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18547B" w:rsidRPr="006F2C5C" w:rsidRDefault="0018547B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-prevederile art. 112 alin. 2 din Legea nr. 1/2011 a educației naționale;</w:t>
      </w:r>
    </w:p>
    <w:p w:rsidR="0018547B" w:rsidRPr="006F2C5C" w:rsidRDefault="0018547B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-prevederile art. 58 alin 1 și 2 din Legea Nr. 1/2011 a educației naținale;</w:t>
      </w:r>
    </w:p>
    <w:p w:rsidR="0018547B" w:rsidRPr="006F2C5C" w:rsidRDefault="0018547B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-prevederile Hotărârii Consiliului Local al Sectorului 3 Nr. 167/15.10.2012 cu modificăriile și completăriile prevăzute</w:t>
      </w:r>
      <w:r w:rsidR="00724AD9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în Hotărârea Consiliului Local al Sectorului 3 Nr. 19/31.03.2013;</w:t>
      </w:r>
    </w:p>
    <w:p w:rsidR="00724AD9" w:rsidRPr="006F2C5C" w:rsidRDefault="00724AD9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-raportul Comisiilor de studii,</w:t>
      </w:r>
      <w:r w:rsidR="006F2C5C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>prognoze economico-sociale, buget,finanțe;</w:t>
      </w:r>
    </w:p>
    <w:p w:rsidR="00724AD9" w:rsidRPr="006F2C5C" w:rsidRDefault="00724AD9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-raportul Comisiei de Învățământ,activități specifice,culturale,culte,sport și tineret;</w:t>
      </w:r>
    </w:p>
    <w:p w:rsidR="00724AD9" w:rsidRPr="006F2C5C" w:rsidRDefault="00724AD9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-raportul comisiei de administrație publică locală,juridică,apărarea ordinii publice și respectarea drepturilor cetățenilor;</w:t>
      </w:r>
    </w:p>
    <w:p w:rsidR="00724AD9" w:rsidRPr="006F2C5C" w:rsidRDefault="006F2C5C" w:rsidP="000573A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 temeiul art. 45 alin. 1 și  art. 81 alin. 2  lit. i</w:t>
      </w:r>
      <w:r w:rsidR="00724AD9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din Legea nr.215/2001,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724AD9" w:rsidRPr="006F2C5C">
        <w:rPr>
          <w:rFonts w:ascii="Times New Roman" w:hAnsi="Times New Roman" w:cs="Times New Roman"/>
          <w:sz w:val="26"/>
          <w:szCs w:val="26"/>
          <w:lang w:val="ro-RO"/>
        </w:rPr>
        <w:t>republicată, privind administrația publică locală.</w:t>
      </w:r>
    </w:p>
    <w:p w:rsidR="00724AD9" w:rsidRPr="006F2C5C" w:rsidRDefault="00724AD9" w:rsidP="006F2C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CONSILIUL LOCAL AL SECTORULUI 3</w:t>
      </w:r>
    </w:p>
    <w:p w:rsidR="00724AD9" w:rsidRPr="006F2C5C" w:rsidRDefault="00724AD9" w:rsidP="00724AD9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H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O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T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R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Ș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T</w:t>
      </w:r>
      <w:r w:rsidR="006F2C5C"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>E:</w:t>
      </w:r>
    </w:p>
    <w:p w:rsidR="00724AD9" w:rsidRPr="006F2C5C" w:rsidRDefault="006F2C5C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</w:t>
      </w:r>
      <w:r w:rsidR="00724AD9" w:rsidRPr="006F2C5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724AD9" w:rsidRPr="006F2C5C">
        <w:rPr>
          <w:rFonts w:ascii="Times New Roman" w:hAnsi="Times New Roman" w:cs="Times New Roman"/>
          <w:sz w:val="26"/>
          <w:szCs w:val="26"/>
          <w:u w:val="single"/>
          <w:lang w:val="ro-RO"/>
        </w:rPr>
        <w:t xml:space="preserve"> </w:t>
      </w:r>
      <w:r w:rsidR="00724AD9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Se aprobă scutirea asociațiilor de părinți legal constituite de la taxa de închidere pentru spațiile </w:t>
      </w:r>
      <w:r w:rsidR="008C1DE6" w:rsidRPr="006F2C5C">
        <w:rPr>
          <w:rFonts w:ascii="Times New Roman" w:hAnsi="Times New Roman" w:cs="Times New Roman"/>
          <w:sz w:val="26"/>
          <w:szCs w:val="26"/>
          <w:lang w:val="ro-RO"/>
        </w:rPr>
        <w:t>din incinta unitățiilor școlare folosite exclusiv activități ”Școală după școală”.</w:t>
      </w:r>
    </w:p>
    <w:p w:rsidR="008C1DE6" w:rsidRPr="006F2C5C" w:rsidRDefault="008C1DE6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F2C5C">
        <w:rPr>
          <w:rFonts w:ascii="Times New Roman" w:hAnsi="Times New Roman" w:cs="Times New Roman"/>
          <w:sz w:val="26"/>
          <w:szCs w:val="26"/>
          <w:lang w:val="ro-RO"/>
        </w:rPr>
        <w:t>Participarea la plata utilităților aferente spațiilor afectate activității ”Școală după școală” rămâne valabilă și se</w:t>
      </w:r>
      <w:r w:rsidR="00FC2997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va percepe conform normelor stabilite anterior</w:t>
      </w:r>
      <w:r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încheiate.</w:t>
      </w:r>
    </w:p>
    <w:p w:rsidR="008C1DE6" w:rsidRPr="006F2C5C" w:rsidRDefault="006F2C5C" w:rsidP="000573AC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</w:t>
      </w:r>
      <w:r w:rsidR="008C1DE6" w:rsidRPr="006F2C5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8C1DE6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Primarul Sectorului 3 și Direcția Învățământ vor lua măsuri de aducere la îndeplinire a prevederilor prezentei hotărâri.</w:t>
      </w:r>
    </w:p>
    <w:p w:rsidR="008C1DE6" w:rsidRPr="006F2C5C" w:rsidRDefault="006F2C5C" w:rsidP="006F2C5C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</w:t>
      </w:r>
      <w:r w:rsidR="008C1DE6" w:rsidRPr="006F2C5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8C1DE6" w:rsidRPr="006F2C5C">
        <w:rPr>
          <w:rFonts w:ascii="Times New Roman" w:hAnsi="Times New Roman" w:cs="Times New Roman"/>
          <w:sz w:val="26"/>
          <w:szCs w:val="26"/>
          <w:lang w:val="ro-RO"/>
        </w:rPr>
        <w:t xml:space="preserve"> Prezenta hotărâre intră în vigoare începând cu data afișarii ei la sediul Primăriei Sectorului 3, din Str. Parfumului, nr. 2-4, Sector 3.</w:t>
      </w:r>
    </w:p>
    <w:p w:rsidR="008C1DE6" w:rsidRDefault="000573AC" w:rsidP="000573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PREȘEDINTE DE ȘEDINȚĂ</w:t>
      </w:r>
    </w:p>
    <w:p w:rsidR="000573AC" w:rsidRDefault="000573AC" w:rsidP="000573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NICOLESCU ADRIAN IONUT</w:t>
      </w:r>
    </w:p>
    <w:p w:rsidR="000573AC" w:rsidRDefault="000573AC" w:rsidP="000573AC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CONTRASEMNEAZA</w:t>
      </w:r>
    </w:p>
    <w:p w:rsidR="000573AC" w:rsidRDefault="000573AC" w:rsidP="000573AC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SECRETAR</w:t>
      </w:r>
    </w:p>
    <w:p w:rsidR="000573AC" w:rsidRPr="006F2C5C" w:rsidRDefault="000573AC" w:rsidP="000573AC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MARIUS MIHAITA</w:t>
      </w:r>
    </w:p>
    <w:p w:rsidR="0073393A" w:rsidRPr="006F2C5C" w:rsidRDefault="000573AC" w:rsidP="006F2C5C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NR.   80</w:t>
      </w:r>
    </w:p>
    <w:p w:rsidR="009050D9" w:rsidRPr="006F2C5C" w:rsidRDefault="0073393A">
      <w:pPr>
        <w:rPr>
          <w:rFonts w:ascii="Times New Roman" w:hAnsi="Times New Roman" w:cs="Times New Roman"/>
          <w:sz w:val="26"/>
          <w:szCs w:val="26"/>
        </w:rPr>
      </w:pPr>
      <w:r w:rsidRPr="006F2C5C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DIN </w:t>
      </w:r>
      <w:r w:rsidR="000573AC">
        <w:rPr>
          <w:rFonts w:ascii="Times New Roman" w:hAnsi="Times New Roman" w:cs="Times New Roman"/>
          <w:b/>
          <w:sz w:val="26"/>
          <w:szCs w:val="26"/>
          <w:lang w:val="ro-RO"/>
        </w:rPr>
        <w:t xml:space="preserve"> 28.03.2013</w:t>
      </w:r>
    </w:p>
    <w:sectPr w:rsidR="009050D9" w:rsidRPr="006F2C5C" w:rsidSect="006F2C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47B"/>
    <w:rsid w:val="000573AC"/>
    <w:rsid w:val="0018547B"/>
    <w:rsid w:val="00214B0B"/>
    <w:rsid w:val="00263A36"/>
    <w:rsid w:val="00376C5A"/>
    <w:rsid w:val="006F2C5C"/>
    <w:rsid w:val="00724AD9"/>
    <w:rsid w:val="0073393A"/>
    <w:rsid w:val="008C1DE6"/>
    <w:rsid w:val="009050D9"/>
    <w:rsid w:val="00C54C4D"/>
    <w:rsid w:val="00C92F72"/>
    <w:rsid w:val="00D81F7B"/>
    <w:rsid w:val="00DA7C8D"/>
    <w:rsid w:val="00FC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invat11</dc:creator>
  <cp:lastModifiedBy>cons2</cp:lastModifiedBy>
  <cp:revision>6</cp:revision>
  <cp:lastPrinted>2013-03-25T12:58:00Z</cp:lastPrinted>
  <dcterms:created xsi:type="dcterms:W3CDTF">2013-03-19T13:18:00Z</dcterms:created>
  <dcterms:modified xsi:type="dcterms:W3CDTF">2013-04-03T11:09:00Z</dcterms:modified>
</cp:coreProperties>
</file>