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7B" w:rsidRPr="006F2C5C" w:rsidRDefault="0018547B" w:rsidP="006F2C5C">
      <w:pPr>
        <w:spacing w:after="0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MUNICIPIUL BUCUREȘTI                                                                                                                            </w:t>
      </w:r>
    </w:p>
    <w:p w:rsidR="0018547B" w:rsidRPr="006F2C5C" w:rsidRDefault="0018547B" w:rsidP="0018547B">
      <w:pPr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CONSILIUL LOCAL SECTOR 3</w:t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ab/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ab/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ab/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ab/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ab/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ab/>
      </w:r>
      <w:r w:rsidR="000573A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</w:p>
    <w:p w:rsidR="006F2C5C" w:rsidRPr="006F2C5C" w:rsidRDefault="006F2C5C" w:rsidP="0018547B">
      <w:pPr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18547B" w:rsidRPr="006F2C5C" w:rsidRDefault="0018547B" w:rsidP="006F2C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H</w:t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O</w:t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T</w:t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Ă</w:t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R</w:t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Â</w:t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R</w:t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E</w:t>
      </w:r>
    </w:p>
    <w:p w:rsidR="006F2C5C" w:rsidRPr="006F2C5C" w:rsidRDefault="00FC2997" w:rsidP="006F2C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privind scutirea A</w:t>
      </w:r>
      <w:r w:rsidR="0018547B" w:rsidRPr="006F2C5C">
        <w:rPr>
          <w:rFonts w:ascii="Times New Roman" w:hAnsi="Times New Roman" w:cs="Times New Roman"/>
          <w:b/>
          <w:sz w:val="26"/>
          <w:szCs w:val="26"/>
          <w:lang w:val="ro-RO"/>
        </w:rPr>
        <w:t>sociațiilor de pări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nți legal constituite de la tarifele de închiriere pentru spații</w:t>
      </w:r>
      <w:r w:rsidR="0018547B"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din inc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inta unitățiilor școlare folosite exclusiv pentru activitatea</w:t>
      </w:r>
    </w:p>
    <w:p w:rsidR="0018547B" w:rsidRPr="006F2C5C" w:rsidRDefault="0018547B" w:rsidP="000573AC">
      <w:pPr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”Școală după școală”</w:t>
      </w:r>
    </w:p>
    <w:p w:rsidR="0018547B" w:rsidRDefault="0018547B" w:rsidP="006F2C5C">
      <w:pPr>
        <w:spacing w:after="0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Având în vedere:</w:t>
      </w:r>
    </w:p>
    <w:p w:rsidR="006F2C5C" w:rsidRPr="006F2C5C" w:rsidRDefault="006F2C5C" w:rsidP="000573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-</w:t>
      </w:r>
      <w:r w:rsidRPr="006F2C5C">
        <w:rPr>
          <w:rFonts w:ascii="Times New Roman" w:hAnsi="Times New Roman" w:cs="Times New Roman"/>
          <w:sz w:val="26"/>
          <w:szCs w:val="26"/>
          <w:lang w:val="ro-RO"/>
        </w:rPr>
        <w:t xml:space="preserve">expunerea de motive </w:t>
      </w:r>
      <w:r w:rsidR="000573AC">
        <w:rPr>
          <w:rFonts w:ascii="Times New Roman" w:hAnsi="Times New Roman" w:cs="Times New Roman"/>
          <w:sz w:val="26"/>
          <w:szCs w:val="26"/>
          <w:lang w:val="ro-RO"/>
        </w:rPr>
        <w:t xml:space="preserve">nr. 2524/19.03.2013 </w:t>
      </w:r>
      <w:r w:rsidRPr="006F2C5C">
        <w:rPr>
          <w:rFonts w:ascii="Times New Roman" w:hAnsi="Times New Roman" w:cs="Times New Roman"/>
          <w:sz w:val="26"/>
          <w:szCs w:val="26"/>
          <w:lang w:val="ro-RO"/>
        </w:rPr>
        <w:t>a Primarului Sectorului 3;</w:t>
      </w:r>
    </w:p>
    <w:p w:rsidR="0018547B" w:rsidRPr="006F2C5C" w:rsidRDefault="0018547B" w:rsidP="000573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F2C5C">
        <w:rPr>
          <w:rFonts w:ascii="Times New Roman" w:hAnsi="Times New Roman" w:cs="Times New Roman"/>
          <w:sz w:val="26"/>
          <w:szCs w:val="26"/>
          <w:lang w:val="ro-RO"/>
        </w:rPr>
        <w:t xml:space="preserve">-raportul de specialitate  </w:t>
      </w:r>
      <w:r w:rsidR="000573AC">
        <w:rPr>
          <w:rFonts w:ascii="Times New Roman" w:hAnsi="Times New Roman" w:cs="Times New Roman"/>
          <w:sz w:val="26"/>
          <w:szCs w:val="26"/>
          <w:lang w:val="ro-RO"/>
        </w:rPr>
        <w:t xml:space="preserve">nr. 2523/19.03.2013 </w:t>
      </w:r>
      <w:r w:rsidRPr="006F2C5C">
        <w:rPr>
          <w:rFonts w:ascii="Times New Roman" w:hAnsi="Times New Roman" w:cs="Times New Roman"/>
          <w:sz w:val="26"/>
          <w:szCs w:val="26"/>
          <w:lang w:val="ro-RO"/>
        </w:rPr>
        <w:t>al Direcției Învățământ</w:t>
      </w:r>
      <w:r w:rsidR="000573AC">
        <w:rPr>
          <w:rFonts w:ascii="Times New Roman" w:hAnsi="Times New Roman" w:cs="Times New Roman"/>
          <w:sz w:val="26"/>
          <w:szCs w:val="26"/>
          <w:lang w:val="ro-RO"/>
        </w:rPr>
        <w:t xml:space="preserve"> Sector 3</w:t>
      </w:r>
      <w:r w:rsidRPr="006F2C5C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18547B" w:rsidRPr="006F2C5C" w:rsidRDefault="0018547B" w:rsidP="000573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F2C5C">
        <w:rPr>
          <w:rFonts w:ascii="Times New Roman" w:hAnsi="Times New Roman" w:cs="Times New Roman"/>
          <w:sz w:val="26"/>
          <w:szCs w:val="26"/>
          <w:lang w:val="ro-RO"/>
        </w:rPr>
        <w:t>-prevederile art. 112 alin. 2 din Legea nr. 1/2011 a educației naționale;</w:t>
      </w:r>
    </w:p>
    <w:p w:rsidR="0018547B" w:rsidRPr="006F2C5C" w:rsidRDefault="0018547B" w:rsidP="000573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F2C5C">
        <w:rPr>
          <w:rFonts w:ascii="Times New Roman" w:hAnsi="Times New Roman" w:cs="Times New Roman"/>
          <w:sz w:val="26"/>
          <w:szCs w:val="26"/>
          <w:lang w:val="ro-RO"/>
        </w:rPr>
        <w:t>-prevederile art. 58 alin 1 și 2 din Legea Nr. 1/2011 a educației naținale;</w:t>
      </w:r>
    </w:p>
    <w:p w:rsidR="0018547B" w:rsidRPr="006F2C5C" w:rsidRDefault="0018547B" w:rsidP="000573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F2C5C">
        <w:rPr>
          <w:rFonts w:ascii="Times New Roman" w:hAnsi="Times New Roman" w:cs="Times New Roman"/>
          <w:sz w:val="26"/>
          <w:szCs w:val="26"/>
          <w:lang w:val="ro-RO"/>
        </w:rPr>
        <w:t>-prevederile Hotărârii Consiliului Local al Sectorului 3 Nr. 167/15.10.2012 cu modificăriile și completăriile prevăzute</w:t>
      </w:r>
      <w:r w:rsidR="00724AD9" w:rsidRPr="006F2C5C">
        <w:rPr>
          <w:rFonts w:ascii="Times New Roman" w:hAnsi="Times New Roman" w:cs="Times New Roman"/>
          <w:sz w:val="26"/>
          <w:szCs w:val="26"/>
          <w:lang w:val="ro-RO"/>
        </w:rPr>
        <w:t xml:space="preserve"> în Hotărârea Consiliului Local al Sectorului 3 Nr. 19/31.03.2013;</w:t>
      </w:r>
    </w:p>
    <w:p w:rsidR="00724AD9" w:rsidRPr="006F2C5C" w:rsidRDefault="00724AD9" w:rsidP="000573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F2C5C">
        <w:rPr>
          <w:rFonts w:ascii="Times New Roman" w:hAnsi="Times New Roman" w:cs="Times New Roman"/>
          <w:sz w:val="26"/>
          <w:szCs w:val="26"/>
          <w:lang w:val="ro-RO"/>
        </w:rPr>
        <w:t>-raportul Comisiilor de studii,</w:t>
      </w:r>
      <w:r w:rsidR="006F2C5C" w:rsidRPr="006F2C5C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6F2C5C">
        <w:rPr>
          <w:rFonts w:ascii="Times New Roman" w:hAnsi="Times New Roman" w:cs="Times New Roman"/>
          <w:sz w:val="26"/>
          <w:szCs w:val="26"/>
          <w:lang w:val="ro-RO"/>
        </w:rPr>
        <w:t>prognoze economico-sociale, buget,finanțe;</w:t>
      </w:r>
    </w:p>
    <w:p w:rsidR="00724AD9" w:rsidRPr="006F2C5C" w:rsidRDefault="00724AD9" w:rsidP="000573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F2C5C">
        <w:rPr>
          <w:rFonts w:ascii="Times New Roman" w:hAnsi="Times New Roman" w:cs="Times New Roman"/>
          <w:sz w:val="26"/>
          <w:szCs w:val="26"/>
          <w:lang w:val="ro-RO"/>
        </w:rPr>
        <w:t>-raportul Comisiei de Învățământ,activități specifice,culturale,culte,sport și tineret;</w:t>
      </w:r>
    </w:p>
    <w:p w:rsidR="00724AD9" w:rsidRPr="006F2C5C" w:rsidRDefault="00724AD9" w:rsidP="000573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F2C5C">
        <w:rPr>
          <w:rFonts w:ascii="Times New Roman" w:hAnsi="Times New Roman" w:cs="Times New Roman"/>
          <w:sz w:val="26"/>
          <w:szCs w:val="26"/>
          <w:lang w:val="ro-RO"/>
        </w:rPr>
        <w:t>-raportul comisiei de administrație publică locală,juridică,apărarea ordinii publice și respectarea drepturilor cetățenilor;</w:t>
      </w:r>
    </w:p>
    <w:p w:rsidR="00724AD9" w:rsidRPr="006F2C5C" w:rsidRDefault="006F2C5C" w:rsidP="000573A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În temeiul art. 45 alin. 1 și  art. 81 alin. 2  lit. i</w:t>
      </w:r>
      <w:r w:rsidR="00724AD9" w:rsidRPr="006F2C5C">
        <w:rPr>
          <w:rFonts w:ascii="Times New Roman" w:hAnsi="Times New Roman" w:cs="Times New Roman"/>
          <w:sz w:val="26"/>
          <w:szCs w:val="26"/>
          <w:lang w:val="ro-RO"/>
        </w:rPr>
        <w:t xml:space="preserve"> din Legea nr.215/2001,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724AD9" w:rsidRPr="006F2C5C">
        <w:rPr>
          <w:rFonts w:ascii="Times New Roman" w:hAnsi="Times New Roman" w:cs="Times New Roman"/>
          <w:sz w:val="26"/>
          <w:szCs w:val="26"/>
          <w:lang w:val="ro-RO"/>
        </w:rPr>
        <w:t>republicată, privind administrația publică locală.</w:t>
      </w:r>
    </w:p>
    <w:p w:rsidR="00724AD9" w:rsidRPr="006F2C5C" w:rsidRDefault="00724AD9" w:rsidP="006F2C5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CONSILIUL LOCAL AL SECTORULUI 3</w:t>
      </w:r>
    </w:p>
    <w:p w:rsidR="00724AD9" w:rsidRPr="006F2C5C" w:rsidRDefault="00724AD9" w:rsidP="00724AD9">
      <w:pPr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H</w:t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O</w:t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T</w:t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Ă</w:t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R</w:t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Ă</w:t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Ș</w:t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T</w:t>
      </w:r>
      <w:r w:rsidR="006F2C5C"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>E:</w:t>
      </w:r>
    </w:p>
    <w:p w:rsidR="00724AD9" w:rsidRPr="006F2C5C" w:rsidRDefault="006F2C5C" w:rsidP="000573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Art.</w:t>
      </w:r>
      <w:r w:rsidR="00724AD9" w:rsidRPr="006F2C5C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1</w:t>
      </w:r>
      <w:r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.</w:t>
      </w:r>
      <w:r w:rsidR="00724AD9" w:rsidRPr="006F2C5C">
        <w:rPr>
          <w:rFonts w:ascii="Times New Roman" w:hAnsi="Times New Roman" w:cs="Times New Roman"/>
          <w:sz w:val="26"/>
          <w:szCs w:val="26"/>
          <w:u w:val="single"/>
          <w:lang w:val="ro-RO"/>
        </w:rPr>
        <w:t xml:space="preserve"> </w:t>
      </w:r>
      <w:r w:rsidR="00724AD9" w:rsidRPr="006F2C5C">
        <w:rPr>
          <w:rFonts w:ascii="Times New Roman" w:hAnsi="Times New Roman" w:cs="Times New Roman"/>
          <w:sz w:val="26"/>
          <w:szCs w:val="26"/>
          <w:lang w:val="ro-RO"/>
        </w:rPr>
        <w:t xml:space="preserve">Se aprobă scutirea asociațiilor de părinți legal constituite de la taxa de închidere pentru spațiile </w:t>
      </w:r>
      <w:r w:rsidR="008C1DE6" w:rsidRPr="006F2C5C">
        <w:rPr>
          <w:rFonts w:ascii="Times New Roman" w:hAnsi="Times New Roman" w:cs="Times New Roman"/>
          <w:sz w:val="26"/>
          <w:szCs w:val="26"/>
          <w:lang w:val="ro-RO"/>
        </w:rPr>
        <w:t>din incinta unitățiilor școlare folosite exclusiv activități ”Școală după școală”.</w:t>
      </w:r>
    </w:p>
    <w:p w:rsidR="008C1DE6" w:rsidRPr="006F2C5C" w:rsidRDefault="008C1DE6" w:rsidP="000573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F2C5C">
        <w:rPr>
          <w:rFonts w:ascii="Times New Roman" w:hAnsi="Times New Roman" w:cs="Times New Roman"/>
          <w:sz w:val="26"/>
          <w:szCs w:val="26"/>
          <w:lang w:val="ro-RO"/>
        </w:rPr>
        <w:t>Participarea la plata utilităților aferente spațiilor afectate activității ”Școală după școală” rămâne valabilă și se</w:t>
      </w:r>
      <w:r w:rsidR="00FC2997" w:rsidRPr="006F2C5C">
        <w:rPr>
          <w:rFonts w:ascii="Times New Roman" w:hAnsi="Times New Roman" w:cs="Times New Roman"/>
          <w:sz w:val="26"/>
          <w:szCs w:val="26"/>
          <w:lang w:val="ro-RO"/>
        </w:rPr>
        <w:t xml:space="preserve"> va percepe conform normelor stabilite anterior</w:t>
      </w:r>
      <w:r w:rsidRPr="006F2C5C">
        <w:rPr>
          <w:rFonts w:ascii="Times New Roman" w:hAnsi="Times New Roman" w:cs="Times New Roman"/>
          <w:sz w:val="26"/>
          <w:szCs w:val="26"/>
          <w:lang w:val="ro-RO"/>
        </w:rPr>
        <w:t xml:space="preserve"> încheiate.</w:t>
      </w:r>
    </w:p>
    <w:p w:rsidR="008C1DE6" w:rsidRPr="006F2C5C" w:rsidRDefault="006F2C5C" w:rsidP="000573AC">
      <w:pPr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Art.</w:t>
      </w:r>
      <w:r w:rsidR="008C1DE6" w:rsidRPr="006F2C5C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2</w:t>
      </w:r>
      <w:r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.</w:t>
      </w:r>
      <w:r w:rsidR="008C1DE6" w:rsidRPr="006F2C5C">
        <w:rPr>
          <w:rFonts w:ascii="Times New Roman" w:hAnsi="Times New Roman" w:cs="Times New Roman"/>
          <w:sz w:val="26"/>
          <w:szCs w:val="26"/>
          <w:lang w:val="ro-RO"/>
        </w:rPr>
        <w:t xml:space="preserve"> Primarul Sectorului 3 și Direcția Învățământ vor lua măsuri de aducere la îndeplinire a prevederilor prezentei hotărâri.</w:t>
      </w:r>
    </w:p>
    <w:p w:rsidR="008C1DE6" w:rsidRPr="006F2C5C" w:rsidRDefault="006F2C5C" w:rsidP="006F2C5C">
      <w:p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Art.</w:t>
      </w:r>
      <w:r w:rsidR="008C1DE6" w:rsidRPr="006F2C5C"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3</w:t>
      </w:r>
      <w:r>
        <w:rPr>
          <w:rFonts w:ascii="Times New Roman" w:hAnsi="Times New Roman" w:cs="Times New Roman"/>
          <w:b/>
          <w:sz w:val="26"/>
          <w:szCs w:val="26"/>
          <w:u w:val="single"/>
          <w:lang w:val="ro-RO"/>
        </w:rPr>
        <w:t>.</w:t>
      </w:r>
      <w:r w:rsidR="008C1DE6" w:rsidRPr="006F2C5C">
        <w:rPr>
          <w:rFonts w:ascii="Times New Roman" w:hAnsi="Times New Roman" w:cs="Times New Roman"/>
          <w:sz w:val="26"/>
          <w:szCs w:val="26"/>
          <w:lang w:val="ro-RO"/>
        </w:rPr>
        <w:t xml:space="preserve"> Prezenta hotărâre intră în vigoare începând cu data afișarii ei la sediul Primăriei Sectorului 3, din Str. Parfumului, nr. 2-4, Sector 3.</w:t>
      </w:r>
    </w:p>
    <w:p w:rsidR="008C1DE6" w:rsidRDefault="000573AC" w:rsidP="000573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PREȘEDINTE DE ȘEDINȚĂ</w:t>
      </w:r>
    </w:p>
    <w:p w:rsidR="000573AC" w:rsidRDefault="000573AC" w:rsidP="000573A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NICOLESCU ADRIAN IONUT</w:t>
      </w:r>
    </w:p>
    <w:p w:rsidR="000573AC" w:rsidRDefault="000573AC" w:rsidP="000573AC">
      <w:pPr>
        <w:spacing w:after="0"/>
        <w:ind w:left="7200" w:firstLine="72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CONTRASEMNEAZA</w:t>
      </w:r>
    </w:p>
    <w:p w:rsidR="000573AC" w:rsidRDefault="000573AC" w:rsidP="000573AC">
      <w:pPr>
        <w:spacing w:after="0"/>
        <w:ind w:left="7200" w:firstLine="72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SECRETAR</w:t>
      </w:r>
    </w:p>
    <w:p w:rsidR="000573AC" w:rsidRPr="006F2C5C" w:rsidRDefault="000573AC" w:rsidP="000573AC">
      <w:pPr>
        <w:spacing w:after="0"/>
        <w:ind w:left="7200" w:firstLine="720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MARIUS MIHAITA</w:t>
      </w:r>
    </w:p>
    <w:p w:rsidR="0073393A" w:rsidRPr="006F2C5C" w:rsidRDefault="000573AC" w:rsidP="006F2C5C">
      <w:pPr>
        <w:spacing w:after="0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NR.   80</w:t>
      </w:r>
    </w:p>
    <w:p w:rsidR="009050D9" w:rsidRPr="006F2C5C" w:rsidRDefault="0073393A">
      <w:pPr>
        <w:rPr>
          <w:rFonts w:ascii="Times New Roman" w:hAnsi="Times New Roman" w:cs="Times New Roman"/>
          <w:sz w:val="26"/>
          <w:szCs w:val="26"/>
        </w:rPr>
      </w:pPr>
      <w:r w:rsidRPr="006F2C5C">
        <w:rPr>
          <w:rFonts w:ascii="Times New Roman" w:hAnsi="Times New Roman" w:cs="Times New Roman"/>
          <w:b/>
          <w:sz w:val="26"/>
          <w:szCs w:val="26"/>
          <w:lang w:val="ro-RO"/>
        </w:rPr>
        <w:t xml:space="preserve">DIN </w:t>
      </w:r>
      <w:r w:rsidR="000573AC">
        <w:rPr>
          <w:rFonts w:ascii="Times New Roman" w:hAnsi="Times New Roman" w:cs="Times New Roman"/>
          <w:b/>
          <w:sz w:val="26"/>
          <w:szCs w:val="26"/>
          <w:lang w:val="ro-RO"/>
        </w:rPr>
        <w:t xml:space="preserve"> 28.03.2013</w:t>
      </w:r>
    </w:p>
    <w:sectPr w:rsidR="009050D9" w:rsidRPr="006F2C5C" w:rsidSect="006F2C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547B"/>
    <w:rsid w:val="000573AC"/>
    <w:rsid w:val="0018547B"/>
    <w:rsid w:val="00214B0B"/>
    <w:rsid w:val="00263A36"/>
    <w:rsid w:val="00376C5A"/>
    <w:rsid w:val="006F2C5C"/>
    <w:rsid w:val="00724AD9"/>
    <w:rsid w:val="0073393A"/>
    <w:rsid w:val="008C1DE6"/>
    <w:rsid w:val="009050D9"/>
    <w:rsid w:val="00C54C4D"/>
    <w:rsid w:val="00C92F72"/>
    <w:rsid w:val="00D81F7B"/>
    <w:rsid w:val="00DA7C8D"/>
    <w:rsid w:val="00FC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invat11</dc:creator>
  <cp:lastModifiedBy>cons2</cp:lastModifiedBy>
  <cp:revision>6</cp:revision>
  <cp:lastPrinted>2013-03-25T12:58:00Z</cp:lastPrinted>
  <dcterms:created xsi:type="dcterms:W3CDTF">2013-03-19T13:18:00Z</dcterms:created>
  <dcterms:modified xsi:type="dcterms:W3CDTF">2013-04-03T11:09:00Z</dcterms:modified>
</cp:coreProperties>
</file>