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9C03E6" w:rsidRDefault="00EC42E6" w:rsidP="009C03E6">
      <w:pPr>
        <w:spacing w:line="276" w:lineRule="auto"/>
        <w:rPr>
          <w:b/>
        </w:rPr>
      </w:pPr>
      <w:r w:rsidRPr="009C03E6">
        <w:rPr>
          <w:b/>
        </w:rPr>
        <w:t>MUNICIPIUL BUCUREŞTI</w:t>
      </w:r>
      <w:r w:rsidRPr="009C03E6">
        <w:rPr>
          <w:b/>
        </w:rPr>
        <w:tab/>
      </w:r>
      <w:r w:rsidRPr="009C03E6">
        <w:rPr>
          <w:b/>
        </w:rPr>
        <w:tab/>
      </w:r>
      <w:r w:rsidRPr="009C03E6">
        <w:rPr>
          <w:b/>
        </w:rPr>
        <w:tab/>
      </w:r>
      <w:r w:rsidRPr="009C03E6">
        <w:rPr>
          <w:b/>
        </w:rPr>
        <w:tab/>
      </w:r>
      <w:r w:rsidRPr="009C03E6">
        <w:rPr>
          <w:b/>
        </w:rPr>
        <w:tab/>
      </w:r>
      <w:r w:rsidRPr="009C03E6">
        <w:rPr>
          <w:b/>
        </w:rPr>
        <w:tab/>
      </w:r>
      <w:r w:rsidR="009C03E6" w:rsidRPr="009C03E6">
        <w:rPr>
          <w:b/>
        </w:rPr>
        <w:t xml:space="preserve">                                 </w:t>
      </w:r>
      <w:r w:rsidRPr="009C03E6">
        <w:rPr>
          <w:b/>
        </w:rPr>
        <w:t xml:space="preserve">      </w:t>
      </w:r>
      <w:r w:rsidR="0039567A">
        <w:rPr>
          <w:b/>
        </w:rPr>
        <w:t xml:space="preserve"> </w:t>
      </w:r>
    </w:p>
    <w:p w:rsidR="009A238A" w:rsidRPr="009C03E6" w:rsidRDefault="00EC42E6" w:rsidP="009C03E6">
      <w:pPr>
        <w:pStyle w:val="Heading1"/>
        <w:spacing w:line="276" w:lineRule="auto"/>
        <w:jc w:val="both"/>
      </w:pPr>
      <w:r w:rsidRPr="009C03E6">
        <w:rPr>
          <w:bCs w:val="0"/>
        </w:rPr>
        <w:t>CONSILIUL LOCAL AL SECTORULUI 3</w:t>
      </w:r>
    </w:p>
    <w:p w:rsidR="009A238A" w:rsidRPr="009C03E6" w:rsidRDefault="009A238A" w:rsidP="009C03E6">
      <w:pPr>
        <w:spacing w:line="276" w:lineRule="auto"/>
      </w:pPr>
    </w:p>
    <w:p w:rsidR="009A238A" w:rsidRPr="009C03E6" w:rsidRDefault="00EC42E6" w:rsidP="009C03E6">
      <w:pPr>
        <w:pStyle w:val="Heading2"/>
        <w:spacing w:line="276" w:lineRule="auto"/>
      </w:pPr>
      <w:r w:rsidRPr="009C03E6">
        <w:t>H</w:t>
      </w:r>
      <w:r w:rsidR="009C03E6">
        <w:t xml:space="preserve"> </w:t>
      </w:r>
      <w:r w:rsidRPr="009C03E6">
        <w:t>O</w:t>
      </w:r>
      <w:r w:rsidR="009C03E6">
        <w:t xml:space="preserve"> </w:t>
      </w:r>
      <w:r w:rsidRPr="009C03E6">
        <w:t>T</w:t>
      </w:r>
      <w:r w:rsidR="009C03E6">
        <w:t xml:space="preserve"> </w:t>
      </w:r>
      <w:r w:rsidRPr="009C03E6">
        <w:t>Ă</w:t>
      </w:r>
      <w:r w:rsidR="009C03E6">
        <w:t xml:space="preserve"> </w:t>
      </w:r>
      <w:r w:rsidRPr="009C03E6">
        <w:t>R</w:t>
      </w:r>
      <w:r w:rsidR="009C03E6">
        <w:t xml:space="preserve"> </w:t>
      </w:r>
      <w:r w:rsidRPr="009C03E6">
        <w:t>Â</w:t>
      </w:r>
      <w:r w:rsidR="009C03E6">
        <w:t xml:space="preserve"> </w:t>
      </w:r>
      <w:r w:rsidRPr="009C03E6">
        <w:t>R</w:t>
      </w:r>
      <w:r w:rsidR="009C03E6">
        <w:t xml:space="preserve"> </w:t>
      </w:r>
      <w:r w:rsidRPr="009C03E6">
        <w:t>E</w:t>
      </w:r>
    </w:p>
    <w:p w:rsidR="0045753E" w:rsidRPr="009C03E6" w:rsidRDefault="00EC42E6" w:rsidP="009C03E6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C03E6">
        <w:rPr>
          <w:rFonts w:ascii="Times New Roman" w:hAnsi="Times New Roman" w:cs="Times New Roman"/>
          <w:b/>
        </w:rPr>
        <w:t xml:space="preserve">privind </w:t>
      </w:r>
      <w:r w:rsidR="00D31883" w:rsidRPr="009C03E6">
        <w:rPr>
          <w:rFonts w:ascii="Times New Roman" w:hAnsi="Times New Roman" w:cs="Times New Roman"/>
          <w:b/>
        </w:rPr>
        <w:t>a</w:t>
      </w:r>
      <w:r w:rsidR="004E2D5C" w:rsidRPr="009C03E6">
        <w:rPr>
          <w:rFonts w:ascii="Times New Roman" w:hAnsi="Times New Roman" w:cs="Times New Roman"/>
          <w:b/>
        </w:rPr>
        <w:t>probarea Ghidului solicitantului</w:t>
      </w:r>
      <w:r w:rsidR="00D31883" w:rsidRPr="009C03E6">
        <w:rPr>
          <w:rFonts w:ascii="Times New Roman" w:hAnsi="Times New Roman" w:cs="Times New Roman"/>
          <w:b/>
        </w:rPr>
        <w:t xml:space="preserve"> de finanțare nerambursabilă de la bugetul local al Sectorului 3, în vederea acordării de fonduri pentru proiectele cluburilor sportive de </w:t>
      </w:r>
      <w:r w:rsidR="001C7DE4" w:rsidRPr="009C03E6">
        <w:rPr>
          <w:rFonts w:ascii="Times New Roman" w:hAnsi="Times New Roman" w:cs="Times New Roman"/>
          <w:b/>
        </w:rPr>
        <w:t>drept privat și ale asociațiilor</w:t>
      </w:r>
      <w:r w:rsidR="00D31883" w:rsidRPr="009C03E6">
        <w:rPr>
          <w:rFonts w:ascii="Times New Roman" w:hAnsi="Times New Roman" w:cs="Times New Roman"/>
          <w:b/>
        </w:rPr>
        <w:t xml:space="preserve"> pe ramură de sport din Sectorul 3, pe anul 201</w:t>
      </w:r>
      <w:r w:rsidR="00C1486A" w:rsidRPr="009C03E6">
        <w:rPr>
          <w:rFonts w:ascii="Times New Roman" w:hAnsi="Times New Roman" w:cs="Times New Roman"/>
          <w:b/>
        </w:rPr>
        <w:t>3</w:t>
      </w:r>
    </w:p>
    <w:p w:rsidR="0045753E" w:rsidRPr="009C03E6" w:rsidRDefault="0045753E" w:rsidP="009C03E6">
      <w:pPr>
        <w:pStyle w:val="BodyText3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C1486A" w:rsidRPr="009C03E6" w:rsidRDefault="00EC42E6" w:rsidP="009C03E6">
      <w:pPr>
        <w:spacing w:line="276" w:lineRule="auto"/>
        <w:jc w:val="both"/>
        <w:rPr>
          <w:b/>
          <w:lang w:val="en-US"/>
        </w:rPr>
      </w:pPr>
      <w:r w:rsidRPr="009C03E6">
        <w:rPr>
          <w:b/>
        </w:rPr>
        <w:tab/>
        <w:t>Având în vedere</w:t>
      </w:r>
      <w:r w:rsidRPr="009C03E6">
        <w:rPr>
          <w:b/>
          <w:lang w:val="en-US"/>
        </w:rPr>
        <w:t>:</w:t>
      </w:r>
    </w:p>
    <w:p w:rsidR="00C1486A" w:rsidRPr="009C03E6" w:rsidRDefault="00C1486A" w:rsidP="009C03E6">
      <w:pPr>
        <w:numPr>
          <w:ilvl w:val="0"/>
          <w:numId w:val="2"/>
        </w:numPr>
        <w:spacing w:line="276" w:lineRule="auto"/>
        <w:jc w:val="both"/>
      </w:pPr>
      <w:r w:rsidRPr="009C03E6">
        <w:t xml:space="preserve">Expunerea de motive </w:t>
      </w:r>
      <w:r w:rsidR="0039567A">
        <w:t>nr. 9731</w:t>
      </w:r>
      <w:r w:rsidR="0039567A">
        <w:rPr>
          <w:lang w:val="en-US"/>
        </w:rPr>
        <w:t xml:space="preserve">/09.10.2013 </w:t>
      </w:r>
      <w:r w:rsidRPr="009C03E6">
        <w:t>a Primarului Sectorului 3</w:t>
      </w:r>
      <w:r w:rsidR="009C03E6">
        <w:rPr>
          <w:lang w:val="en-US"/>
        </w:rPr>
        <w:t>;</w:t>
      </w:r>
      <w:r w:rsidRPr="009C03E6">
        <w:t xml:space="preserve"> </w:t>
      </w:r>
    </w:p>
    <w:p w:rsidR="009A238A" w:rsidRPr="009C03E6" w:rsidRDefault="00EC42E6" w:rsidP="009C03E6">
      <w:pPr>
        <w:numPr>
          <w:ilvl w:val="0"/>
          <w:numId w:val="2"/>
        </w:numPr>
        <w:spacing w:line="276" w:lineRule="auto"/>
        <w:jc w:val="both"/>
      </w:pPr>
      <w:r w:rsidRPr="009C03E6">
        <w:t xml:space="preserve">Raportul de specialitate </w:t>
      </w:r>
      <w:r w:rsidR="0039567A">
        <w:t xml:space="preserve">nr. 92/ 09.10.2013 </w:t>
      </w:r>
      <w:r w:rsidRPr="009C03E6">
        <w:t xml:space="preserve">al </w:t>
      </w:r>
      <w:r w:rsidR="00C1486A" w:rsidRPr="009C03E6">
        <w:t>Direcției Cultură, Sport și Tineret</w:t>
      </w:r>
      <w:r w:rsidR="009C03E6">
        <w:t>;</w:t>
      </w:r>
    </w:p>
    <w:p w:rsidR="00382E34" w:rsidRPr="009C03E6" w:rsidRDefault="00382E34" w:rsidP="009C03E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9C03E6">
        <w:rPr>
          <w:color w:val="000000" w:themeColor="text1"/>
        </w:rPr>
        <w:t>Legea nr. 350/ 2005 privind regimul finanțărilor nerambursabile din fonduri publice alocate pentru activită</w:t>
      </w:r>
      <w:r w:rsidR="009C03E6">
        <w:rPr>
          <w:color w:val="000000" w:themeColor="text1"/>
        </w:rPr>
        <w:t>ți nonprofit de interes general;</w:t>
      </w:r>
    </w:p>
    <w:p w:rsidR="00382E34" w:rsidRPr="009C03E6" w:rsidRDefault="00382E34" w:rsidP="009C03E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9C03E6">
        <w:rPr>
          <w:color w:val="000000" w:themeColor="text1"/>
        </w:rPr>
        <w:t xml:space="preserve"> Legea nr. 69/2000, legea educației fizice și a sportului, cu modificările și completările ulterioare</w:t>
      </w:r>
      <w:r w:rsidR="009C03E6">
        <w:rPr>
          <w:color w:val="000000" w:themeColor="text1"/>
        </w:rPr>
        <w:t>;</w:t>
      </w:r>
      <w:r w:rsidRPr="009C03E6">
        <w:rPr>
          <w:color w:val="000000" w:themeColor="text1"/>
        </w:rPr>
        <w:t xml:space="preserve"> </w:t>
      </w:r>
    </w:p>
    <w:p w:rsidR="00382E34" w:rsidRPr="009C03E6" w:rsidRDefault="00382E34" w:rsidP="009C03E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9C03E6">
        <w:rPr>
          <w:color w:val="000000" w:themeColor="text1"/>
        </w:rPr>
        <w:t>Ordinul nr. 130/2006, al Agenției naționale pentru Sport, privind finanțarea nerambursabilă din fonduri publice a proiectelor cluburilor sportive de drept privat și ale asociațiilor pe ramură de sport județen</w:t>
      </w:r>
      <w:r w:rsidR="009C03E6">
        <w:rPr>
          <w:color w:val="000000" w:themeColor="text1"/>
        </w:rPr>
        <w:t>e și ale Municipiului București;</w:t>
      </w:r>
    </w:p>
    <w:p w:rsidR="00382E34" w:rsidRPr="009C03E6" w:rsidRDefault="00382E34" w:rsidP="009C03E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9C03E6">
        <w:rPr>
          <w:color w:val="000000" w:themeColor="text1"/>
        </w:rPr>
        <w:t>Hotărârea Guvernului României nr. 1447/2007, privind aprobarea normelor financi</w:t>
      </w:r>
      <w:r w:rsidR="009C03E6">
        <w:rPr>
          <w:color w:val="000000" w:themeColor="text1"/>
        </w:rPr>
        <w:t>are pentru activitatea sportivă;</w:t>
      </w:r>
    </w:p>
    <w:p w:rsidR="00382E34" w:rsidRPr="009C03E6" w:rsidRDefault="00382E34" w:rsidP="009C03E6">
      <w:pPr>
        <w:pStyle w:val="ListParagraph"/>
        <w:numPr>
          <w:ilvl w:val="0"/>
          <w:numId w:val="2"/>
        </w:numPr>
        <w:spacing w:line="276" w:lineRule="auto"/>
        <w:jc w:val="both"/>
        <w:rPr>
          <w:color w:val="000000" w:themeColor="text1"/>
        </w:rPr>
      </w:pPr>
      <w:r w:rsidRPr="009C03E6">
        <w:rPr>
          <w:color w:val="000000" w:themeColor="text1"/>
        </w:rPr>
        <w:t>Ordonanţa de Urgenţă a Guvernului României nr.34/2006, privind atribuirea contractelor de achiziţie publică, a contractelor de concesiune de lucrări publice şi a contractelor de concesiune de servicii, cu modifică</w:t>
      </w:r>
      <w:r w:rsidR="009C03E6">
        <w:rPr>
          <w:color w:val="000000" w:themeColor="text1"/>
        </w:rPr>
        <w:t>rile şi completările ulterioare;</w:t>
      </w:r>
    </w:p>
    <w:p w:rsidR="009A238A" w:rsidRPr="009C03E6" w:rsidRDefault="00EC42E6" w:rsidP="009C03E6">
      <w:pPr>
        <w:spacing w:line="276" w:lineRule="auto"/>
        <w:ind w:left="360" w:firstLine="348"/>
        <w:jc w:val="both"/>
      </w:pPr>
      <w:r w:rsidRPr="009C03E6">
        <w:t>În temeiul prevederilor art. 45 ali</w:t>
      </w:r>
      <w:r w:rsidR="009C03E6">
        <w:t>n. 1 si art. 81</w:t>
      </w:r>
      <w:r w:rsidR="006370A1" w:rsidRPr="009C03E6">
        <w:t xml:space="preserve"> alin. 2, lit. k</w:t>
      </w:r>
      <w:r w:rsidR="0039567A">
        <w:t xml:space="preserve"> din </w:t>
      </w:r>
      <w:r w:rsidRPr="009C03E6">
        <w:t>Legea nr. 215/2001 privind Administraţia Publică Locală, completată şi modificată,</w:t>
      </w:r>
    </w:p>
    <w:p w:rsidR="000B6430" w:rsidRPr="009C03E6" w:rsidRDefault="000B6430" w:rsidP="009C03E6">
      <w:pPr>
        <w:spacing w:line="276" w:lineRule="auto"/>
        <w:ind w:left="360"/>
        <w:jc w:val="both"/>
      </w:pPr>
    </w:p>
    <w:p w:rsidR="009A238A" w:rsidRPr="009C03E6" w:rsidRDefault="009C03E6" w:rsidP="009C03E6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CONSILIUL LOCAL SECTOR 3</w:t>
      </w:r>
    </w:p>
    <w:p w:rsidR="009A238A" w:rsidRPr="009C03E6" w:rsidRDefault="00EC42E6" w:rsidP="009C03E6">
      <w:pPr>
        <w:spacing w:line="276" w:lineRule="auto"/>
        <w:jc w:val="center"/>
        <w:rPr>
          <w:b/>
          <w:bCs/>
        </w:rPr>
      </w:pPr>
      <w:r w:rsidRPr="009C03E6">
        <w:rPr>
          <w:b/>
          <w:bCs/>
        </w:rPr>
        <w:t>H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O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T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Ă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R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Ă</w:t>
      </w:r>
      <w:r w:rsidR="009C03E6">
        <w:rPr>
          <w:b/>
          <w:bCs/>
        </w:rPr>
        <w:t xml:space="preserve">  </w:t>
      </w:r>
      <w:r w:rsidRPr="009C03E6">
        <w:rPr>
          <w:b/>
          <w:bCs/>
        </w:rPr>
        <w:t>Ş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T</w:t>
      </w:r>
      <w:r w:rsidR="009C03E6">
        <w:rPr>
          <w:b/>
          <w:bCs/>
        </w:rPr>
        <w:t xml:space="preserve"> </w:t>
      </w:r>
      <w:r w:rsidRPr="009C03E6">
        <w:rPr>
          <w:b/>
          <w:bCs/>
        </w:rPr>
        <w:t>E:</w:t>
      </w:r>
    </w:p>
    <w:p w:rsidR="009A238A" w:rsidRPr="009C03E6" w:rsidRDefault="009C03E6" w:rsidP="009C03E6">
      <w:pPr>
        <w:spacing w:line="276" w:lineRule="auto"/>
        <w:ind w:left="360"/>
        <w:jc w:val="both"/>
      </w:pPr>
      <w:r>
        <w:t xml:space="preserve"> </w:t>
      </w:r>
    </w:p>
    <w:p w:rsidR="00382E34" w:rsidRPr="009C03E6" w:rsidRDefault="009C03E6" w:rsidP="009C03E6">
      <w:pPr>
        <w:pStyle w:val="BodyText3"/>
        <w:spacing w:line="276" w:lineRule="auto"/>
        <w:rPr>
          <w:rFonts w:ascii="Times New Roman" w:hAnsi="Times New Roman" w:cs="Times New Roman"/>
        </w:rPr>
      </w:pPr>
      <w:r w:rsidRPr="009C03E6">
        <w:rPr>
          <w:rFonts w:ascii="Times New Roman" w:hAnsi="Times New Roman" w:cs="Times New Roman"/>
          <w:b/>
          <w:u w:val="single"/>
        </w:rPr>
        <w:t>Art.</w:t>
      </w:r>
      <w:r w:rsidR="00EC42E6" w:rsidRPr="009C03E6">
        <w:rPr>
          <w:rFonts w:ascii="Times New Roman" w:hAnsi="Times New Roman" w:cs="Times New Roman"/>
          <w:b/>
          <w:u w:val="single"/>
        </w:rPr>
        <w:t>1</w:t>
      </w:r>
      <w:r w:rsidR="00EC42E6" w:rsidRPr="009C03E6">
        <w:rPr>
          <w:rFonts w:ascii="Times New Roman" w:hAnsi="Times New Roman" w:cs="Times New Roman"/>
        </w:rPr>
        <w:t xml:space="preserve"> Se aprobă </w:t>
      </w:r>
      <w:r w:rsidR="00C1486A" w:rsidRPr="009C03E6">
        <w:rPr>
          <w:rFonts w:ascii="Times New Roman" w:hAnsi="Times New Roman" w:cs="Times New Roman"/>
        </w:rPr>
        <w:t>Ghidul solicitantului</w:t>
      </w:r>
      <w:r w:rsidR="00382E34" w:rsidRPr="009C03E6">
        <w:rPr>
          <w:rFonts w:ascii="Times New Roman" w:hAnsi="Times New Roman" w:cs="Times New Roman"/>
        </w:rPr>
        <w:t xml:space="preserve"> de finanțare nerambursabilă de la bugetul local al Sectorului 3, în vederea acordării de fonduri pentru proiectele cluburilor sportive de drept privat și ale asociațiilor pe ramură de sp</w:t>
      </w:r>
      <w:r w:rsidR="00C1486A" w:rsidRPr="009C03E6">
        <w:rPr>
          <w:rFonts w:ascii="Times New Roman" w:hAnsi="Times New Roman" w:cs="Times New Roman"/>
        </w:rPr>
        <w:t>ort din Sectorul 3, pe anul 2013</w:t>
      </w:r>
      <w:r w:rsidR="00382E34" w:rsidRPr="009C03E6">
        <w:rPr>
          <w:rFonts w:ascii="Times New Roman" w:hAnsi="Times New Roman" w:cs="Times New Roman"/>
        </w:rPr>
        <w:t>, conform anexei care face parte integrantă din prezenta hotărâre</w:t>
      </w:r>
    </w:p>
    <w:p w:rsidR="000B6430" w:rsidRPr="009C03E6" w:rsidRDefault="009C03E6" w:rsidP="009C03E6">
      <w:pPr>
        <w:pStyle w:val="BodyText3"/>
        <w:spacing w:line="276" w:lineRule="auto"/>
        <w:rPr>
          <w:rFonts w:ascii="Times New Roman" w:hAnsi="Times New Roman" w:cs="Times New Roman"/>
        </w:rPr>
      </w:pPr>
      <w:r w:rsidRPr="009C03E6">
        <w:rPr>
          <w:rFonts w:ascii="Times New Roman" w:hAnsi="Times New Roman" w:cs="Times New Roman"/>
          <w:b/>
          <w:u w:val="single"/>
        </w:rPr>
        <w:t>Art.</w:t>
      </w:r>
      <w:r w:rsidR="00EC42E6" w:rsidRPr="009C03E6">
        <w:rPr>
          <w:rFonts w:ascii="Times New Roman" w:hAnsi="Times New Roman" w:cs="Times New Roman"/>
          <w:b/>
          <w:u w:val="single"/>
        </w:rPr>
        <w:t>2</w:t>
      </w:r>
      <w:r w:rsidR="00EC42E6" w:rsidRPr="009C03E6">
        <w:rPr>
          <w:rFonts w:ascii="Times New Roman" w:hAnsi="Times New Roman" w:cs="Times New Roman"/>
        </w:rPr>
        <w:t xml:space="preserve"> </w:t>
      </w:r>
      <w:r w:rsidR="00C1486A" w:rsidRPr="009C03E6">
        <w:rPr>
          <w:rFonts w:ascii="Times New Roman" w:hAnsi="Times New Roman" w:cs="Times New Roman"/>
        </w:rPr>
        <w:t xml:space="preserve">Primarul Sectorului 3, </w:t>
      </w:r>
      <w:r w:rsidR="00774A61" w:rsidRPr="009C03E6">
        <w:rPr>
          <w:rFonts w:ascii="Times New Roman" w:hAnsi="Times New Roman" w:cs="Times New Roman"/>
        </w:rPr>
        <w:t xml:space="preserve">Direcţia Economică </w:t>
      </w:r>
      <w:r w:rsidR="00EC42E6" w:rsidRPr="009C03E6">
        <w:rPr>
          <w:rFonts w:ascii="Times New Roman" w:hAnsi="Times New Roman" w:cs="Times New Roman"/>
        </w:rPr>
        <w:t xml:space="preserve">şi </w:t>
      </w:r>
      <w:r w:rsidR="00C1486A" w:rsidRPr="009C03E6">
        <w:rPr>
          <w:rFonts w:ascii="Times New Roman" w:hAnsi="Times New Roman" w:cs="Times New Roman"/>
        </w:rPr>
        <w:t xml:space="preserve">Direcția </w:t>
      </w:r>
      <w:r w:rsidR="005179A5" w:rsidRPr="009C03E6">
        <w:rPr>
          <w:rFonts w:ascii="Times New Roman" w:hAnsi="Times New Roman" w:cs="Times New Roman"/>
        </w:rPr>
        <w:t>Cultură</w:t>
      </w:r>
      <w:r w:rsidR="00C1486A" w:rsidRPr="009C03E6">
        <w:rPr>
          <w:rFonts w:ascii="Times New Roman" w:hAnsi="Times New Roman" w:cs="Times New Roman"/>
        </w:rPr>
        <w:t>, Sport și Tineret</w:t>
      </w:r>
      <w:r w:rsidR="00EC42E6" w:rsidRPr="009C03E6">
        <w:rPr>
          <w:rFonts w:ascii="Times New Roman" w:hAnsi="Times New Roman" w:cs="Times New Roman"/>
        </w:rPr>
        <w:t xml:space="preserve"> vor duce la îndeplinire</w:t>
      </w:r>
      <w:r w:rsidR="004E2D5C" w:rsidRPr="009C03E6">
        <w:rPr>
          <w:rFonts w:ascii="Times New Roman" w:hAnsi="Times New Roman" w:cs="Times New Roman"/>
        </w:rPr>
        <w:t xml:space="preserve"> prevederile prezentei hotărâri</w:t>
      </w:r>
      <w:r w:rsidR="00D60F7D" w:rsidRPr="009C03E6">
        <w:rPr>
          <w:rFonts w:ascii="Times New Roman" w:hAnsi="Times New Roman" w:cs="Times New Roman"/>
        </w:rPr>
        <w:t>.</w:t>
      </w:r>
    </w:p>
    <w:p w:rsidR="000B6430" w:rsidRPr="009C03E6" w:rsidRDefault="000B6430" w:rsidP="009C03E6">
      <w:pPr>
        <w:pStyle w:val="BodyText3"/>
        <w:spacing w:line="276" w:lineRule="auto"/>
        <w:rPr>
          <w:rFonts w:ascii="Times New Roman" w:hAnsi="Times New Roman" w:cs="Times New Roman"/>
        </w:rPr>
      </w:pPr>
      <w:r w:rsidRPr="009C03E6">
        <w:rPr>
          <w:rFonts w:ascii="Times New Roman" w:hAnsi="Times New Roman" w:cs="Times New Roman"/>
          <w:b/>
          <w:u w:val="single"/>
        </w:rPr>
        <w:t>Art.3.</w:t>
      </w:r>
      <w:r w:rsidRPr="009C03E6">
        <w:rPr>
          <w:rFonts w:ascii="Times New Roman" w:hAnsi="Times New Roman" w:cs="Times New Roman"/>
        </w:rPr>
        <w:t xml:space="preserve"> Prezenta hotarare intra in vigoare incepand cu data afisarii la sediul Primariei Sector 3 din str. Parfumului nr.2-4, Sector 3, Bucuresti.</w:t>
      </w:r>
    </w:p>
    <w:p w:rsidR="009A238A" w:rsidRPr="009C03E6" w:rsidRDefault="009A238A" w:rsidP="009C03E6">
      <w:pPr>
        <w:spacing w:line="276" w:lineRule="auto"/>
        <w:jc w:val="both"/>
      </w:pPr>
    </w:p>
    <w:p w:rsidR="009A238A" w:rsidRPr="0039567A" w:rsidRDefault="00EC42E6" w:rsidP="0039567A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39567A">
        <w:rPr>
          <w:rFonts w:ascii="Times New Roman" w:hAnsi="Times New Roman" w:cs="Times New Roman"/>
        </w:rPr>
        <w:t>PREŞEDINTE DE ŞEDINŢĂ</w:t>
      </w:r>
    </w:p>
    <w:p w:rsidR="0039567A" w:rsidRPr="0039567A" w:rsidRDefault="0039567A" w:rsidP="0039567A">
      <w:pPr>
        <w:jc w:val="center"/>
        <w:rPr>
          <w:b/>
        </w:rPr>
      </w:pPr>
      <w:r w:rsidRPr="0039567A">
        <w:rPr>
          <w:b/>
        </w:rPr>
        <w:t>NICOLESCU ADRIAN IONUT</w:t>
      </w:r>
    </w:p>
    <w:p w:rsidR="0039567A" w:rsidRPr="0039567A" w:rsidRDefault="0039567A" w:rsidP="0039567A">
      <w:pPr>
        <w:rPr>
          <w:b/>
        </w:rPr>
      </w:pPr>
    </w:p>
    <w:p w:rsidR="0039567A" w:rsidRPr="0039567A" w:rsidRDefault="00615C85" w:rsidP="0039567A">
      <w:pPr>
        <w:ind w:left="7788"/>
        <w:rPr>
          <w:b/>
        </w:rPr>
      </w:pPr>
      <w:r>
        <w:rPr>
          <w:b/>
        </w:rPr>
        <w:t xml:space="preserve">  </w:t>
      </w:r>
      <w:r w:rsidR="0039567A">
        <w:rPr>
          <w:b/>
        </w:rPr>
        <w:t xml:space="preserve">    </w:t>
      </w:r>
      <w:r w:rsidR="0039567A" w:rsidRPr="0039567A">
        <w:rPr>
          <w:b/>
        </w:rPr>
        <w:t>CONTRASEMNEAZA</w:t>
      </w:r>
    </w:p>
    <w:p w:rsidR="0039567A" w:rsidRPr="0039567A" w:rsidRDefault="00615C85" w:rsidP="0039567A">
      <w:pPr>
        <w:ind w:left="7788" w:firstLine="708"/>
        <w:rPr>
          <w:b/>
        </w:rPr>
      </w:pPr>
      <w:r>
        <w:rPr>
          <w:b/>
        </w:rPr>
        <w:t xml:space="preserve">    </w:t>
      </w:r>
      <w:r w:rsidR="0039567A" w:rsidRPr="0039567A">
        <w:rPr>
          <w:b/>
        </w:rPr>
        <w:t>SECRETAR</w:t>
      </w:r>
    </w:p>
    <w:p w:rsidR="0039567A" w:rsidRPr="0039567A" w:rsidRDefault="0039567A" w:rsidP="0039567A">
      <w:pPr>
        <w:ind w:left="7080" w:firstLine="708"/>
        <w:rPr>
          <w:b/>
        </w:rPr>
      </w:pPr>
      <w:r>
        <w:rPr>
          <w:b/>
        </w:rPr>
        <w:t xml:space="preserve">    </w:t>
      </w:r>
      <w:r w:rsidR="00615C85">
        <w:rPr>
          <w:b/>
        </w:rPr>
        <w:t xml:space="preserve">   </w:t>
      </w:r>
      <w:r>
        <w:rPr>
          <w:b/>
        </w:rPr>
        <w:t xml:space="preserve"> </w:t>
      </w:r>
      <w:r w:rsidRPr="0039567A">
        <w:rPr>
          <w:b/>
        </w:rPr>
        <w:t>MARIUS MIHAITA</w:t>
      </w:r>
    </w:p>
    <w:p w:rsidR="00D60F7D" w:rsidRPr="009C03E6" w:rsidRDefault="00D60F7D" w:rsidP="009C03E6">
      <w:pPr>
        <w:spacing w:line="276" w:lineRule="auto"/>
      </w:pPr>
    </w:p>
    <w:p w:rsidR="009A238A" w:rsidRPr="0039567A" w:rsidRDefault="0039567A" w:rsidP="0039567A">
      <w:pPr>
        <w:spacing w:line="276" w:lineRule="auto"/>
        <w:jc w:val="both"/>
        <w:rPr>
          <w:b/>
        </w:rPr>
      </w:pPr>
      <w:r w:rsidRPr="0039567A">
        <w:rPr>
          <w:b/>
        </w:rPr>
        <w:t xml:space="preserve">NR.  </w:t>
      </w:r>
      <w:r w:rsidR="0037043A">
        <w:rPr>
          <w:b/>
        </w:rPr>
        <w:t xml:space="preserve"> </w:t>
      </w:r>
      <w:r w:rsidRPr="0039567A">
        <w:rPr>
          <w:b/>
        </w:rPr>
        <w:t>332</w:t>
      </w:r>
    </w:p>
    <w:p w:rsidR="001231D3" w:rsidRDefault="0039567A" w:rsidP="0039567A">
      <w:pPr>
        <w:spacing w:line="276" w:lineRule="auto"/>
        <w:jc w:val="both"/>
      </w:pPr>
      <w:r w:rsidRPr="0039567A">
        <w:rPr>
          <w:b/>
        </w:rPr>
        <w:t>DIN  14.10.2013</w:t>
      </w:r>
      <w:r w:rsidR="00EC42E6" w:rsidRPr="009C03E6">
        <w:t xml:space="preserve">          </w:t>
      </w:r>
    </w:p>
    <w:p w:rsidR="00EC42E6" w:rsidRPr="001231D3" w:rsidRDefault="001231D3" w:rsidP="001231D3">
      <w:pPr>
        <w:pStyle w:val="BodyTextIndent"/>
        <w:jc w:val="left"/>
        <w:rPr>
          <w:rFonts w:ascii="Times New Roman" w:hAnsi="Times New Roman" w:cs="Times New Roman"/>
        </w:rPr>
      </w:pPr>
      <w:r w:rsidRPr="001231D3">
        <w:rPr>
          <w:rFonts w:ascii="Times New Roman" w:hAnsi="Times New Roman" w:cs="Times New Roman"/>
          <w:b/>
          <w:bCs/>
        </w:rPr>
        <w:t>Anexa poate fi consultata la Serviciul Relatii Consiliul Local</w:t>
      </w:r>
      <w:r w:rsidR="00EC42E6" w:rsidRPr="001231D3">
        <w:rPr>
          <w:rFonts w:ascii="Times New Roman" w:hAnsi="Times New Roman" w:cs="Times New Roman"/>
        </w:rPr>
        <w:t xml:space="preserve">             </w:t>
      </w:r>
    </w:p>
    <w:sectPr w:rsidR="00EC42E6" w:rsidRPr="001231D3" w:rsidSect="009C03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20C9F"/>
    <w:multiLevelType w:val="hybridMultilevel"/>
    <w:tmpl w:val="B7E4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46E62"/>
    <w:rsid w:val="0005581E"/>
    <w:rsid w:val="000B6430"/>
    <w:rsid w:val="001231D3"/>
    <w:rsid w:val="001C7DE4"/>
    <w:rsid w:val="0037043A"/>
    <w:rsid w:val="00382E34"/>
    <w:rsid w:val="0039567A"/>
    <w:rsid w:val="003D319A"/>
    <w:rsid w:val="0045753E"/>
    <w:rsid w:val="004E2D5C"/>
    <w:rsid w:val="004F2075"/>
    <w:rsid w:val="0051319C"/>
    <w:rsid w:val="005179A5"/>
    <w:rsid w:val="00525253"/>
    <w:rsid w:val="005B3F86"/>
    <w:rsid w:val="00615C85"/>
    <w:rsid w:val="006370A1"/>
    <w:rsid w:val="00774A61"/>
    <w:rsid w:val="008049E2"/>
    <w:rsid w:val="008850D9"/>
    <w:rsid w:val="008F7ABF"/>
    <w:rsid w:val="00956027"/>
    <w:rsid w:val="00987E15"/>
    <w:rsid w:val="009A238A"/>
    <w:rsid w:val="009C03E6"/>
    <w:rsid w:val="009F1509"/>
    <w:rsid w:val="00A023E1"/>
    <w:rsid w:val="00C1486A"/>
    <w:rsid w:val="00CD6FA4"/>
    <w:rsid w:val="00D31883"/>
    <w:rsid w:val="00D60F7D"/>
    <w:rsid w:val="00DB7DD3"/>
    <w:rsid w:val="00DE2C6E"/>
    <w:rsid w:val="00E54583"/>
    <w:rsid w:val="00EC42E6"/>
    <w:rsid w:val="00F0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238A"/>
    <w:pPr>
      <w:jc w:val="center"/>
    </w:pPr>
  </w:style>
  <w:style w:type="paragraph" w:styleId="BodyText3">
    <w:name w:val="Body Text 3"/>
    <w:basedOn w:val="Normal"/>
    <w:semiHidden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38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consiliu1</cp:lastModifiedBy>
  <cp:revision>11</cp:revision>
  <cp:lastPrinted>2013-10-15T09:11:00Z</cp:lastPrinted>
  <dcterms:created xsi:type="dcterms:W3CDTF">2013-10-10T05:44:00Z</dcterms:created>
  <dcterms:modified xsi:type="dcterms:W3CDTF">2013-10-17T11:58:00Z</dcterms:modified>
</cp:coreProperties>
</file>