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3463D8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MUNICIPIUL BUCURESTI</w:t>
      </w:r>
    </w:p>
    <w:p w:rsidR="00FE62D5" w:rsidRPr="003463D8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CONSILIUL LOCAL SECTOR 3</w:t>
      </w: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</w: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ab/>
        <w:t xml:space="preserve">          </w:t>
      </w: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ro-RO"/>
        </w:rPr>
        <w:t xml:space="preserve"> </w:t>
      </w:r>
    </w:p>
    <w:p w:rsidR="00FE62D5" w:rsidRPr="003463D8" w:rsidRDefault="00FE62D5" w:rsidP="003463D8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eastAsia="Times New Roman" w:hAnsi="Times New Roman" w:cs="Times New Roman"/>
          <w:b/>
          <w:bCs/>
          <w:color w:val="111111"/>
          <w:spacing w:val="11"/>
          <w:sz w:val="24"/>
          <w:szCs w:val="24"/>
          <w:lang w:val="en-AU"/>
        </w:rPr>
        <w:t> 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 xml:space="preserve">H O T </w:t>
      </w:r>
      <w:proofErr w:type="gram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A</w:t>
      </w:r>
      <w:proofErr w:type="gram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 xml:space="preserve"> R A R E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proofErr w:type="gram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privind</w:t>
      </w:r>
      <w:proofErr w:type="spellEnd"/>
      <w:proofErr w:type="gram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aprobarea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organigramei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si a </w:t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statului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functii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a 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Cresei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TITAN II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 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ab/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Avand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 xml:space="preserve"> in </w:t>
      </w:r>
      <w:proofErr w:type="spellStart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vedere</w:t>
      </w:r>
      <w:proofErr w:type="spellEnd"/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:</w:t>
      </w:r>
    </w:p>
    <w:p w:rsidR="003463D8" w:rsidRPr="003463D8" w:rsidRDefault="003463D8" w:rsidP="003463D8">
      <w:pPr>
        <w:shd w:val="clear" w:color="auto" w:fill="FFFFFF"/>
        <w:tabs>
          <w:tab w:val="num" w:pos="1080"/>
        </w:tabs>
        <w:spacing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-        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raportul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specialitate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nr.382/25.01.2008 al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Cresei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Titan </w:t>
      </w:r>
      <w:proofErr w:type="gram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II;</w:t>
      </w:r>
      <w:proofErr w:type="gramEnd"/>
    </w:p>
    <w:p w:rsidR="003463D8" w:rsidRPr="003463D8" w:rsidRDefault="003463D8" w:rsidP="003463D8">
      <w:pPr>
        <w:shd w:val="clear" w:color="auto" w:fill="FFFFFF"/>
        <w:tabs>
          <w:tab w:val="num" w:pos="1080"/>
        </w:tabs>
        <w:spacing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-         H.C.L.S.3 nr.99/26.09.2006 ;</w:t>
      </w:r>
    </w:p>
    <w:p w:rsidR="003463D8" w:rsidRPr="003463D8" w:rsidRDefault="003463D8" w:rsidP="003463D8">
      <w:pPr>
        <w:shd w:val="clear" w:color="auto" w:fill="FFFFFF"/>
        <w:tabs>
          <w:tab w:val="num" w:pos="1080"/>
        </w:tabs>
        <w:spacing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-        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avizele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comisiei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specialitate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.</w:t>
      </w:r>
    </w:p>
    <w:p w:rsidR="003463D8" w:rsidRPr="003463D8" w:rsidRDefault="003463D8" w:rsidP="003463D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In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baza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prevederilor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art.12 alin.1 din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Legea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nr.263/2007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privind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infiintarea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,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organizarea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si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functionarea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creselor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,</w:t>
      </w:r>
    </w:p>
    <w:p w:rsidR="003463D8" w:rsidRPr="003463D8" w:rsidRDefault="003463D8" w:rsidP="003463D8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In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temeiul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art. 45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alin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. 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1 si art. 81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alin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. 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2 lit. “e” din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Legea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nr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. 215/2001,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republicata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privind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Administratia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Publica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proofErr w:type="gram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Locala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 ;</w:t>
      </w:r>
      <w:proofErr w:type="gramEnd"/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  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H O T A R A S T E :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ab/>
      </w: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  <w:lang w:val="fr-FR"/>
        </w:rPr>
        <w:t>Art.1.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Se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aproba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organigrama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si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statul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functii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al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Cresei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Titan II,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conform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anexelor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1 si 2, care fac parte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integranta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din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prezenta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hotarare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.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ab/>
      </w: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  <w:lang w:val="fr-FR"/>
        </w:rPr>
        <w:t>Art.2.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Directorul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Cresei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Titan II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prin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serviciile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specialitate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va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lua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masuri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ducere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la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indeplinire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prevederilor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prezentei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hotarari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.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ab/>
      </w: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  <w:lang w:val="fr-FR"/>
        </w:rPr>
        <w:t>Art.3.</w:t>
      </w: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Prezenta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hotarare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intra in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vigoare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incepand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cu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data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afisarii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la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sediul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Primariei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Sectorului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3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din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str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.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Parfumului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nr.2-4,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3.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PRESEDINTE DE SEDINTA,</w:t>
      </w:r>
    </w:p>
    <w:p w:rsidR="003463D8" w:rsidRPr="003463D8" w:rsidRDefault="003463D8" w:rsidP="003463D8">
      <w:pPr>
        <w:pStyle w:val="Heading5"/>
        <w:shd w:val="clear" w:color="auto" w:fill="FFFFFF"/>
        <w:spacing w:before="0" w:line="240" w:lineRule="auto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"/>
          <w:sz w:val="24"/>
          <w:szCs w:val="24"/>
          <w:lang w:val="fr-FR"/>
        </w:rPr>
        <w:t>                                         DINU MARIA MIRELA</w:t>
      </w:r>
    </w:p>
    <w:p w:rsidR="003463D8" w:rsidRPr="003463D8" w:rsidRDefault="003463D8" w:rsidP="003463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 </w:t>
      </w:r>
    </w:p>
    <w:p w:rsidR="003463D8" w:rsidRPr="003463D8" w:rsidRDefault="003463D8" w:rsidP="003463D8">
      <w:pPr>
        <w:pStyle w:val="Heading3"/>
        <w:shd w:val="clear" w:color="auto" w:fill="FFFFFF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3463D8">
        <w:rPr>
          <w:rFonts w:ascii="Times New Roman" w:hAnsi="Times New Roman"/>
          <w:sz w:val="24"/>
          <w:szCs w:val="24"/>
          <w:lang w:val="en-GB"/>
        </w:rPr>
        <w:t>                   CONTRASEMNEAZA</w:t>
      </w:r>
    </w:p>
    <w:p w:rsidR="003463D8" w:rsidRPr="003463D8" w:rsidRDefault="003463D8" w:rsidP="003463D8">
      <w:pPr>
        <w:shd w:val="clear" w:color="auto" w:fill="FFFFFF"/>
        <w:spacing w:line="240" w:lineRule="auto"/>
        <w:ind w:left="5040" w:firstLine="720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en-GB"/>
        </w:rPr>
        <w:t>SECRETAR,</w:t>
      </w:r>
    </w:p>
    <w:p w:rsidR="003463D8" w:rsidRPr="003463D8" w:rsidRDefault="003463D8" w:rsidP="003463D8">
      <w:pPr>
        <w:shd w:val="clear" w:color="auto" w:fill="FFFFFF"/>
        <w:spacing w:line="240" w:lineRule="auto"/>
        <w:ind w:left="5040" w:firstLine="720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MARIUS MIHAITA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A02424"/>
          <w:spacing w:val="12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 </w:t>
      </w:r>
      <w:bookmarkStart w:id="0" w:name="_GoBack"/>
      <w:bookmarkEnd w:id="0"/>
      <w:r w:rsidRPr="003463D8">
        <w:rPr>
          <w:rFonts w:ascii="Times New Roman" w:hAnsi="Times New Roman" w:cs="Times New Roman"/>
          <w:sz w:val="24"/>
          <w:szCs w:val="24"/>
          <w:lang w:val="fr-FR"/>
        </w:rPr>
        <w:t>NR.  3</w:t>
      </w:r>
    </w:p>
    <w:p w:rsidR="003463D8" w:rsidRPr="003463D8" w:rsidRDefault="003463D8" w:rsidP="003463D8">
      <w:pPr>
        <w:pStyle w:val="Heading4"/>
        <w:shd w:val="clear" w:color="auto" w:fill="FFFFFF"/>
        <w:spacing w:before="0" w:line="240" w:lineRule="auto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"/>
          <w:sz w:val="24"/>
          <w:szCs w:val="24"/>
          <w:lang w:val="en-GB"/>
        </w:rPr>
        <w:t>DIN 31.01.2008</w:t>
      </w:r>
    </w:p>
    <w:p w:rsidR="003463D8" w:rsidRPr="003463D8" w:rsidRDefault="003463D8" w:rsidP="003463D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 </w:t>
      </w:r>
    </w:p>
    <w:p w:rsidR="005D1DA5" w:rsidRPr="003463D8" w:rsidRDefault="003463D8" w:rsidP="00346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Anexele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pot fi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consultate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la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Biroul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Relatii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</w:t>
      </w:r>
      <w:proofErr w:type="spellStart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>Consiliul</w:t>
      </w:r>
      <w:proofErr w:type="spellEnd"/>
      <w:r w:rsidRPr="003463D8">
        <w:rPr>
          <w:rFonts w:ascii="Times New Roman" w:hAnsi="Times New Roman" w:cs="Times New Roman"/>
          <w:color w:val="111111"/>
          <w:spacing w:val="11"/>
          <w:sz w:val="24"/>
          <w:szCs w:val="24"/>
          <w:lang w:val="en-GB"/>
        </w:rPr>
        <w:t xml:space="preserve"> Local.</w:t>
      </w:r>
    </w:p>
    <w:sectPr w:rsidR="005D1DA5" w:rsidRPr="0034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5D1DA5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2016-08-16T10:00:00Z</dcterms:created>
  <dcterms:modified xsi:type="dcterms:W3CDTF">2016-08-16T10:00:00Z</dcterms:modified>
</cp:coreProperties>
</file>