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CD" w:rsidRPr="004134F4" w:rsidRDefault="006A11CD" w:rsidP="004134F4">
      <w:pPr>
        <w:shd w:val="clear" w:color="auto" w:fill="FFFFFF" w:themeFill="background1"/>
        <w:spacing w:after="135" w:line="468" w:lineRule="atLeast"/>
        <w:jc w:val="center"/>
        <w:textAlignment w:val="top"/>
        <w:outlineLvl w:val="0"/>
        <w:rPr>
          <w:rFonts w:ascii="Times New Roman" w:eastAsia="Times New Roman" w:hAnsi="Times New Roman" w:cs="Times New Roman"/>
          <w:b/>
          <w:bCs/>
          <w:kern w:val="36"/>
          <w:sz w:val="40"/>
          <w:szCs w:val="40"/>
          <w:lang w:val="ro-RO"/>
        </w:rPr>
      </w:pPr>
      <w:r w:rsidRPr="004134F4">
        <w:rPr>
          <w:rFonts w:ascii="Times New Roman" w:eastAsia="Times New Roman" w:hAnsi="Times New Roman" w:cs="Times New Roman"/>
          <w:b/>
          <w:bCs/>
          <w:kern w:val="36"/>
          <w:sz w:val="40"/>
          <w:szCs w:val="40"/>
          <w:lang w:val="ro-RO"/>
        </w:rPr>
        <w:t>HG nr. 635/2016 - aprobarea calendarului acţiunilor din cuprinsul perioadei electorale a alegerilor pentru Senat şi Camera Deputaţilor din anul 2016</w:t>
      </w:r>
    </w:p>
    <w:p w:rsidR="00352261" w:rsidRPr="00C664A3" w:rsidRDefault="00352261" w:rsidP="002A3CE1">
      <w:pPr>
        <w:shd w:val="clear" w:color="auto" w:fill="FFFFFF" w:themeFill="background1"/>
        <w:spacing w:after="135" w:line="468" w:lineRule="atLeast"/>
        <w:jc w:val="both"/>
        <w:textAlignment w:val="top"/>
        <w:outlineLvl w:val="0"/>
        <w:rPr>
          <w:rFonts w:ascii="Times New Roman" w:eastAsia="Times New Roman" w:hAnsi="Times New Roman" w:cs="Times New Roman"/>
          <w:b/>
          <w:bCs/>
          <w:kern w:val="36"/>
          <w:sz w:val="28"/>
          <w:szCs w:val="28"/>
          <w:lang w:val="ro-RO"/>
        </w:rPr>
      </w:pPr>
    </w:p>
    <w:p w:rsidR="006A11CD" w:rsidRPr="00C664A3" w:rsidRDefault="006A11CD" w:rsidP="002A3CE1">
      <w:pPr>
        <w:shd w:val="clear" w:color="auto" w:fill="FFFFFF" w:themeFill="background1"/>
        <w:spacing w:after="0" w:line="240" w:lineRule="auto"/>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Categorie: </w:t>
      </w:r>
      <w:hyperlink r:id="rId7" w:history="1">
        <w:r w:rsidRPr="00C664A3">
          <w:rPr>
            <w:rFonts w:ascii="Times New Roman" w:eastAsia="Times New Roman" w:hAnsi="Times New Roman" w:cs="Times New Roman"/>
            <w:b/>
            <w:bCs/>
            <w:sz w:val="28"/>
            <w:szCs w:val="28"/>
            <w:u w:val="single"/>
            <w:lang w:val="ro-RO"/>
          </w:rPr>
          <w:t>Monitorul Oficial nr. 691 din 06 septembrie 2016</w:t>
        </w:r>
      </w:hyperlink>
    </w:p>
    <w:tbl>
      <w:tblPr>
        <w:tblW w:w="0" w:type="auto"/>
        <w:tblCellMar>
          <w:left w:w="0" w:type="dxa"/>
          <w:right w:w="0" w:type="dxa"/>
        </w:tblCellMar>
        <w:tblLook w:val="04A0" w:firstRow="1" w:lastRow="0" w:firstColumn="1" w:lastColumn="0" w:noHBand="0" w:noVBand="1"/>
      </w:tblPr>
      <w:tblGrid>
        <w:gridCol w:w="6"/>
        <w:gridCol w:w="6"/>
      </w:tblGrid>
      <w:tr w:rsidR="00C664A3" w:rsidRPr="00C664A3" w:rsidTr="00352261">
        <w:tc>
          <w:tcPr>
            <w:tcW w:w="0" w:type="auto"/>
            <w:tcBorders>
              <w:top w:val="nil"/>
              <w:left w:val="nil"/>
              <w:bottom w:val="nil"/>
              <w:right w:val="nil"/>
            </w:tcBorders>
            <w:vAlign w:val="center"/>
          </w:tcPr>
          <w:p w:rsidR="006A11CD" w:rsidRPr="00C664A3" w:rsidRDefault="006A11CD" w:rsidP="002A3CE1">
            <w:pPr>
              <w:shd w:val="clear" w:color="auto" w:fill="FFFFFF" w:themeFill="background1"/>
              <w:spacing w:after="0" w:line="240" w:lineRule="auto"/>
              <w:jc w:val="both"/>
              <w:rPr>
                <w:rFonts w:ascii="Times New Roman" w:eastAsia="Times New Roman" w:hAnsi="Times New Roman" w:cs="Times New Roman"/>
                <w:sz w:val="28"/>
                <w:szCs w:val="28"/>
                <w:lang w:val="ro-RO"/>
              </w:rPr>
            </w:pPr>
          </w:p>
        </w:tc>
        <w:tc>
          <w:tcPr>
            <w:tcW w:w="0" w:type="auto"/>
            <w:tcBorders>
              <w:top w:val="nil"/>
              <w:left w:val="nil"/>
              <w:bottom w:val="nil"/>
              <w:right w:val="nil"/>
            </w:tcBorders>
            <w:vAlign w:val="center"/>
          </w:tcPr>
          <w:p w:rsidR="006A11CD" w:rsidRPr="00C664A3" w:rsidRDefault="006A11CD" w:rsidP="002A3CE1">
            <w:pPr>
              <w:shd w:val="clear" w:color="auto" w:fill="FFFFFF" w:themeFill="background1"/>
              <w:spacing w:after="0" w:line="240" w:lineRule="auto"/>
              <w:jc w:val="both"/>
              <w:rPr>
                <w:rFonts w:ascii="Times New Roman" w:eastAsia="Times New Roman" w:hAnsi="Times New Roman" w:cs="Times New Roman"/>
                <w:sz w:val="28"/>
                <w:szCs w:val="28"/>
                <w:lang w:val="ro-RO"/>
              </w:rPr>
            </w:pPr>
          </w:p>
        </w:tc>
      </w:tr>
    </w:tbl>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b/>
          <w:bCs/>
          <w:sz w:val="28"/>
          <w:szCs w:val="28"/>
          <w:lang w:val="ro-RO"/>
        </w:rPr>
      </w:pPr>
      <w:r w:rsidRPr="00C664A3">
        <w:rPr>
          <w:rFonts w:ascii="Times New Roman" w:eastAsia="Times New Roman" w:hAnsi="Times New Roman" w:cs="Times New Roman"/>
          <w:b/>
          <w:bCs/>
          <w:sz w:val="28"/>
          <w:szCs w:val="28"/>
          <w:lang w:val="ro-RO"/>
        </w:rPr>
        <w:t>GUVERNUL ROMÂNIEI</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HOTĂRÂRE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pentru aprobarea calendarului acţiunilor din cuprinsul perioadei electorale a alegerilor pentru Senat şi Camera Deputaţilor din anul 2016</w:t>
      </w:r>
    </w:p>
    <w:p w:rsidR="006A11CD" w:rsidRPr="00C664A3" w:rsidRDefault="006A11CD" w:rsidP="002A3CE1">
      <w:pPr>
        <w:shd w:val="clear" w:color="auto" w:fill="FFFFFF" w:themeFill="background1"/>
        <w:spacing w:after="0"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 temeiul art. 108 din </w:t>
      </w:r>
      <w:hyperlink r:id="rId8" w:tgtFrame="_blank" w:tooltip="Constitutia Romaniei actualizata 2011 PDF download" w:history="1">
        <w:r w:rsidRPr="00C664A3">
          <w:rPr>
            <w:rFonts w:ascii="Times New Roman" w:eastAsia="Times New Roman" w:hAnsi="Times New Roman" w:cs="Times New Roman"/>
            <w:sz w:val="28"/>
            <w:szCs w:val="28"/>
            <w:u w:val="single"/>
            <w:lang w:val="ro-RO"/>
          </w:rPr>
          <w:t>Constituţia</w:t>
        </w:r>
      </w:hyperlink>
      <w:r w:rsidRPr="00C664A3">
        <w:rPr>
          <w:rFonts w:ascii="Times New Roman" w:eastAsia="Times New Roman" w:hAnsi="Times New Roman" w:cs="Times New Roman"/>
          <w:sz w:val="28"/>
          <w:szCs w:val="28"/>
          <w:lang w:val="ro-RO"/>
        </w:rPr>
        <w:t> României, republicată, precum şi al art. 114 alin. (1) din Legea nr. 208/2015 privind alegerea Senatului şi a Camerei Deputaţilor, precum şi pentru organizarea şi funcţionarea Autorităţii Electorale Permanente, cu modificările şi completările ulterioare,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Guvernul României adoptă prezenta hotărâre.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 — Se aprobă calendarul acţiunilor din cuprinsul perioadei electorale a alegerilor pentru Senat şi Camera Deputaţilor din anul 2016, prevăzut în anexa care face parte integrantă din prezenta hotărâre.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2. — Prezenta hotărâre intră în vigoare la data de 12 septembrie 2016.</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PRIM-MINISTRU</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DACIAN JULIEN CIOLOŞ</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u w:val="single"/>
          <w:lang w:val="ro-RO"/>
        </w:rPr>
        <w:t>Contrasemnează:</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Ministrul afacerilor interne,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Petre Tobă</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Autorităţii Electorale Permanente,</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Ana Maria Pătru</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Bucureşti, 31 august 2016.</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Nr. 635.</w:t>
      </w:r>
    </w:p>
    <w:p w:rsidR="006A11CD" w:rsidRPr="00C664A3" w:rsidRDefault="006A11CD" w:rsidP="002A3CE1">
      <w:pPr>
        <w:shd w:val="clear" w:color="auto" w:fill="FFFFFF" w:themeFill="background1"/>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u w:val="single"/>
          <w:lang w:val="ro-RO"/>
        </w:rPr>
        <w:lastRenderedPageBreak/>
        <w:t>ANEXĂ</w:t>
      </w:r>
    </w:p>
    <w:p w:rsidR="006A11CD" w:rsidRPr="00C664A3" w:rsidRDefault="006A11CD" w:rsidP="002A3CE1">
      <w:pPr>
        <w:shd w:val="clear" w:color="auto" w:fill="DBE8F2"/>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CALENDARUL</w:t>
      </w:r>
    </w:p>
    <w:p w:rsidR="006A11CD" w:rsidRPr="00C664A3" w:rsidRDefault="006A11CD" w:rsidP="002A3CE1">
      <w:pPr>
        <w:shd w:val="clear" w:color="auto" w:fill="DBE8F2"/>
        <w:spacing w:before="225" w:after="225" w:line="345" w:lineRule="atLeast"/>
        <w:jc w:val="both"/>
        <w:textAlignment w:val="top"/>
        <w:rPr>
          <w:rFonts w:ascii="Times New Roman" w:eastAsia="Times New Roman" w:hAnsi="Times New Roman" w:cs="Times New Roman"/>
          <w:sz w:val="28"/>
          <w:szCs w:val="28"/>
          <w:lang w:val="ro-RO"/>
        </w:rPr>
      </w:pPr>
      <w:r w:rsidRPr="00C664A3">
        <w:rPr>
          <w:rFonts w:ascii="Times New Roman" w:eastAsia="Times New Roman" w:hAnsi="Times New Roman" w:cs="Times New Roman"/>
          <w:b/>
          <w:bCs/>
          <w:sz w:val="28"/>
          <w:szCs w:val="28"/>
          <w:lang w:val="ro-RO"/>
        </w:rPr>
        <w:t>acţiunilor din cuprinsul perioadei electorale a alegerilor pentru Senat şi Camera Deputaţilor din anul 2016</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
        <w:gridCol w:w="3287"/>
        <w:gridCol w:w="2942"/>
        <w:gridCol w:w="1998"/>
        <w:gridCol w:w="2104"/>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Nr.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crt.</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Termenul de realizare a acţiunii, potrivit prevederilor Legii nr. 208/2015, cu modificările şi completările ulterioare, şi/sau potrivit Legii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Descrierea acţiunii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sau persoana care realizează acţiunea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Modalitatea de realizare a acţiunii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cel puţin 90 de zile înainte de ziua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septembrie 2016 Art. 6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datei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Guvernul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publicarea în Monitorul Oficial al României, Partea I, a hotărârii Guvernului privind data alegerilor</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Odată cu stabilirea datei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septembrie 2016 Art. 114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calendarului acţiunilor din cuprinsul perioadei electorale, cheltuielile necesare pregătirii şi desfăşurării în bune condiţii a alegerilor şi măsurile tehnice necesare bunei organizări şi desfăşurări a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Guvernul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hotărâri ce se publică în Monitorul Oficial al României, Partea I</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o zi înainte de tragerea la sorţi: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 septembrie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11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Anunţarea datei, orei şi locului desfăşurării şedinţei pentru tragerea la sorţi a judecătorilor în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înaltei Curţi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 scrisă către partidele politice parlamentare Prin presa scrisă şi audiovizuală</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cea de a treia zi de la stabilirea datei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 septembrie 2016 Art. 11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Desemnarea judecătorilor în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înaltei Curţi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şedinţă publică, prin tragere la sorţi dintre judecătorii în exerciţiu ai înaltei Curţi de Casaţie şi Justiţie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la data expirării a 48 de ore de la data începerii perioadei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 septembrie 2016 Art. 42 alin. (2) din Legea nr. 208/2015, cu modificările şi completările ulterioare, şi art. 4 alin. (4)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cererilor pentru înscrierea în Registrul electoral cu adresa din străinătate cu opţiunea pentru votul la secţia de votare sau cu opţiunea pentru votul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Alegătorii cu domiciliul în ţară şi cu reşedinţa în străinătate, precum şi cei cu domiciliul în străinătate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 la misiunea diplomatică sau oficiul consular</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primirea cererilor pentru înscrierea în Registrul electoral cu adresa din străinătate cu opţiunea pentru votul la secţia de votare,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15 septembrie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43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Transmiterea către Autoritatea Electorală Permanentă a cererilor pentru înscrierea în Registrul electoral cu adresa din străinătate cu opţiunea pentru votul la secţia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Misiunile diplomatice sau oficiile consulare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mijloace electronice</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învestire: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15 septembrie 2016 Art. 11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Alegerea preşedintelui Biroului Electoral Central şi a locţiitorului acestuia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Judecătorii Biroului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vot secret</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268"/>
        <w:gridCol w:w="2977"/>
        <w:gridCol w:w="2539"/>
        <w:gridCol w:w="1563"/>
      </w:tblGrid>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alegerea preşedintelui Biroului Electoral Central,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 septembrie 2016 Art. 11 alin. (3) din Legea nr. 208/2015, cu modificările şi completările ulterioare</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Completarea Biroului Electoral Central cu preşedintele şi vicepreşedinţii Autorităţii Electorale Permanente, cu câte un reprezentant al partidelor politice parlamentare şi al organizaţiilor cetăţenilor aparţinând minorităţilor naţionale cu grup parlamentar propriu în ambele Camere ale Parlamentului, precum şi cu reprezentantul desemnat de grupul parlamentar al minorităţilor naţionale din Camera Deputaţilor</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r w:rsidR="00C664A3" w:rsidRPr="00015144"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9.</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două zile de la constituirea Biroului Electoral Central,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17 septembrie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11 alin. (9) din Legea nr. 208/2015, cu modificările şi completările ulterioare</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Adoptarea regulamentului de organizare şi funcţionare, obligatoriu pentru toate birourile şi oficiile electorale</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ce se publică în Monitorul Oficial al României, Partea I</w:t>
            </w: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24 de ore de la data constituirii Biroului Electoral Central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17 septembrie 2016 Art. 50 alin. (1) din Legea nr. 208/2015, cu modificările şi completările ulterioare</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numărului alegătorilor înscrişi în Registrul electoral şi a numărului minim întreg nerotunjit de semnături necesar pentru susţinerea candidaturilor la nivel naţional, precum şi în fiecare circumscripţie electorală</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expirarea termenului de constituire a Biroului Electoral Central,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18 septembrie 2016 Art. 19 alin. (1) din Legea nr. 208/2015, cu modificările şi completările ulterioare</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modul de formare şi componenţa Biroului Electoral Central</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5 zile de la data expirării termenului de depunere a cererilor pentru înscrierea în Registrul </w:t>
            </w:r>
            <w:r w:rsidRPr="00C664A3">
              <w:rPr>
                <w:rFonts w:ascii="Times New Roman" w:eastAsia="Times New Roman" w:hAnsi="Times New Roman" w:cs="Times New Roman"/>
                <w:sz w:val="28"/>
                <w:szCs w:val="28"/>
                <w:lang w:val="ro-RO"/>
              </w:rPr>
              <w:lastRenderedPageBreak/>
              <w:t>electoral cu opţiunea pentru votul prin corespondenţă,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18 septembrie 2016 Art. 5 alin. (1) din Legea nr. 288/2015</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Verificarea datelor furnizate de către alegătorul cu domiciliul sau reşedinţa în </w:t>
            </w:r>
            <w:r w:rsidRPr="00C664A3">
              <w:rPr>
                <w:rFonts w:ascii="Times New Roman" w:eastAsia="Times New Roman" w:hAnsi="Times New Roman" w:cs="Times New Roman"/>
                <w:sz w:val="28"/>
                <w:szCs w:val="28"/>
                <w:lang w:val="ro-RO"/>
              </w:rPr>
              <w:lastRenderedPageBreak/>
              <w:t>străinătate care a formulat o solicitare de înscriere în Registrul electoral cu opţiunea pentru votul prin corespondenţă şi înscrierea acestuia, dacă este cazul, în Registrul electoral cu opţiunea pentru votul prin corespondenţă</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Misiunile diplomatice şi oficiile consulare, prin persoanele </w:t>
            </w:r>
            <w:r w:rsidRPr="00C664A3">
              <w:rPr>
                <w:rFonts w:ascii="Times New Roman" w:eastAsia="Times New Roman" w:hAnsi="Times New Roman" w:cs="Times New Roman"/>
                <w:sz w:val="28"/>
                <w:szCs w:val="28"/>
                <w:lang w:val="ro-RO"/>
              </w:rPr>
              <w:lastRenderedPageBreak/>
              <w:t>autorizate conform legii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19 septembrie 2016 Art. 19 alin (2) din Legea nr. 208/2015, cu modificările şi completările ulterioare</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modul de formare şi componenţa Biroului Electoral Central</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înalta Curte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r w:rsidR="00C664A3" w:rsidRPr="00C664A3" w:rsidTr="00C664A3">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w:t>
            </w:r>
          </w:p>
        </w:tc>
        <w:tc>
          <w:tcPr>
            <w:tcW w:w="3268"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expirării termenului pentru verificarea şi înscrierea în Registrul electoral a alegătorilor cu domiciliul sau reşedinţa în străinătate cu opţiunea pentru votul prin corespondenţă,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20 septembrie 2016 Art. 6 alin. (1) din Legea nr. 288/2015</w:t>
            </w:r>
          </w:p>
        </w:tc>
        <w:tc>
          <w:tcPr>
            <w:tcW w:w="2977"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întocmirea şi tipărirea listelor electorale pentru votul prin corespondenţă</w:t>
            </w:r>
          </w:p>
        </w:tc>
        <w:tc>
          <w:tcPr>
            <w:tcW w:w="2539" w:type="dxa"/>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415"/>
        <w:gridCol w:w="3063"/>
        <w:gridCol w:w="2552"/>
        <w:gridCol w:w="131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5 zile de la înfiinţarea Biroului Electoral Central,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20 septembrie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57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la Biroul Electoral Central a protocolului de constituire a alianţei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şi organizaţiile cetăţenilor aparţinând minorităţilor naţionale asociate la nivel naţional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întocmirii şi tipăririi listelor electorale pentru votul prin corespondenţă,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21 septembrie 2016 Art. 6 alin. (3)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Punerea listelor electorale pentru votul prin corespondenţă la dispoziţia Companiei Naţionale „Poşta Română” — S.A.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depunerea protocolului de constituire a alianţei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21 septembrie 2016 Art. 57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Admiterea sau respingerea protocolului de constituire a alianţei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în şedinţă publică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pronunţarea deciziei de admitere sau respingere a protocolului,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22 septembrie 2016 Art. 57 alin. (4) şi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Contestarea la înalta Curte de Casaţie şi Justiţie a deciziei Biroului Electoral Central de admitere sau, după caz, de respingere a </w:t>
            </w:r>
            <w:r w:rsidRPr="00C664A3">
              <w:rPr>
                <w:rFonts w:ascii="Times New Roman" w:eastAsia="Times New Roman" w:hAnsi="Times New Roman" w:cs="Times New Roman"/>
                <w:sz w:val="28"/>
                <w:szCs w:val="28"/>
                <w:lang w:val="ro-RO"/>
              </w:rPr>
              <w:lastRenderedPageBreak/>
              <w:t>protocolului de constituire a alianţei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Orice persoană fizică sau juridică interesată sau, după caz, semnatarii protocolului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înregistrarea contestaţiei,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23 septembrie 2016 Art. 57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Pronunţarea asupra contestaţiilor împotriva deciziei Biroului Electoral Central de admitere sau, după caz, de respingere a protocolului de constituire a alianţei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înalta Curte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10 zile lucrătoare de la data înregistrării solicitărilor de înscriere în Registrul electoral cu adresa din străinătate cu opţiunea pentru votul la secţia de votare, până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27 septembrie 2016 Art. 44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Actualizarea Registrului electoral cu datele din cererile de înscriere în Registrul electoral cu adresa din străinătate cu opţiunea pentru votul la secţia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Persoanele împuternicite, prin ordin al preşedintelui Autorităţii Electorale Permanente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cel puţin 48 de ore înainte de tragerea la sorţi,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30 septembrie 2016 Art. 13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datei şedinţei în care se va efectua tragerea la sorţi a judecătorilor în 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tribunalului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publicare în presă</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2882"/>
        <w:gridCol w:w="3231"/>
        <w:gridCol w:w="2471"/>
        <w:gridCol w:w="1763"/>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21 de zile de la începerea perioadei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 octombrie 2016 Art. 13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Desemnarea judecătorilor în 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tribunalului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şedinţă publică, prin tragere la sorţi dintre judecătorii în exerciţiu ai tribunalului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desemnării judecătorilor în biroul electoral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 octombrie 2016 Art. 13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Alegerea preşedintelui biroului electoral de circumscripţie şi a locţiitorului acestuia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Judecătorii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vot secret</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desemnării judecătorilor în biroul electoral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3 octombrie 2016 Art. 13 alin. (3) din Legea nr. 208/2015, cu </w:t>
            </w:r>
            <w:r w:rsidRPr="00C664A3">
              <w:rPr>
                <w:rFonts w:ascii="Times New Roman" w:eastAsia="Times New Roman" w:hAnsi="Times New Roman" w:cs="Times New Roman"/>
                <w:sz w:val="28"/>
                <w:szCs w:val="28"/>
                <w:lang w:val="ro-RO"/>
              </w:rPr>
              <w:lastRenderedPageBreak/>
              <w:t>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Desemnarea reprezentanţilor Autorităţii Electorale Permanente în 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constituirii birourilor electorale de circumscripţie: 4 octombrie 2016 Art. 50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către birourile electorale de circumscripţie a numărului alegătorilor înscrişi în Registrul electoral şi a numărului minim întreg nerotunjit de semnături necesar pentru susţinerea candidaturilor la nivel naţional, precum şi în fiecare circumscripţie electorală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 zile de la data constituirii biroului electoral de circumscripţie pentru cetăţenii români cu domiciliul sau reşedinţa în afara ţării,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 octombrie 2016 Art. 6 alin. (2)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Punerea listelor electorale din străinătate pentru votul prin corespondenţă la dispoziţia biroului electoral de 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Pe bază de proces-verbal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expirarea termenului de constituire a biroului electoral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5 octombrie 2016 Art. 19 alin. (1) din Legea nr. 208/2015, cu </w:t>
            </w:r>
            <w:r w:rsidRPr="00C664A3">
              <w:rPr>
                <w:rFonts w:ascii="Times New Roman" w:eastAsia="Times New Roman" w:hAnsi="Times New Roman" w:cs="Times New Roman"/>
                <w:sz w:val="28"/>
                <w:szCs w:val="28"/>
                <w:lang w:val="ro-RO"/>
              </w:rPr>
              <w:lastRenderedPageBreak/>
              <w:t>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Formularea de contestaţii privind modul de formare şi componenţa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Partidele politice, alianţele politice, alianţele electorale, organizaţiile cetăţenilor aparţinând minorităţilor naţionale, precum şi </w:t>
            </w:r>
            <w:r w:rsidRPr="00C664A3">
              <w:rPr>
                <w:rFonts w:ascii="Times New Roman" w:eastAsia="Times New Roman" w:hAnsi="Times New Roman" w:cs="Times New Roman"/>
                <w:sz w:val="28"/>
                <w:szCs w:val="28"/>
                <w:lang w:val="ro-RO"/>
              </w:rPr>
              <w:lastRenderedPageBreak/>
              <w:t>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constituirii birourilor electorale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 octombrie 2016 Art. 13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numelui şi prenumelui reprezentanţilor în 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şi organizaţiile cetăţenilor aparţinând minorităţilor naţionale care au un grup parlamentar propriu în cel puţin una din Camerele Parlamentului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
        <w:gridCol w:w="2613"/>
        <w:gridCol w:w="4430"/>
        <w:gridCol w:w="2045"/>
        <w:gridCol w:w="1258"/>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 octombrie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modul de formare şi componenţa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24 de ore de la data expirării termenului pentru comunicarea numelui şi prenumelui reprezentanţilor partidelor politice parlamentare şi ai organizaţiilor cetăţenilor aparţinând </w:t>
            </w:r>
            <w:r w:rsidRPr="00C664A3">
              <w:rPr>
                <w:rFonts w:ascii="Times New Roman" w:eastAsia="Times New Roman" w:hAnsi="Times New Roman" w:cs="Times New Roman"/>
                <w:sz w:val="28"/>
                <w:szCs w:val="28"/>
                <w:lang w:val="ro-RO"/>
              </w:rPr>
              <w:lastRenderedPageBreak/>
              <w:t>minorităţilor naţionale care au grup parlamentar propriu în cel puţin una din Camerele Parlamentului în birourile electorale de circumscripţie: 6 octombrie 2016 Art. 13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Completarea birourilor electorale de circumscripţie cu reprezentanţii partidelor politice parlamentare şi ai organizaţiilor cetăţenilor aparţinând minorităţilor naţionale care au grup parlamentar propriu în cel puţin una din Camerele Parlamentului, în ordinea numărului de deputaţi şi de senatori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expirarea termenului de completare a biroului electoral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 octombrie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completarea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octombrie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completarea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33.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30 de zile de la stabilirea datei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octombrie 2016 Art. 56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Prezentarea la Biroul Electoral Central a listei de membri cuprinzând un număr de cel puţin 15% din numărul total al cetăţenilor care, la ultimul recensământ, s-au declarat ca aparţinând minorităţii respective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Alte organizaţii ale cetăţenilor aparţinând minorităţilor naţionale decât cele reprezentate în Parlament, legal constituite, care sunt de utilitate publică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30 de zile de la stabilirea datei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octombrie 2016 Art. 23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localităţilor din străinătate în care trebuie să fie înfiinţate secţii de votare, precum şi a numărului acestora către Ministerul Afacerilor Externe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Cel mai târziu cu 60 de zile înainte de data alegerilor, termen-limită: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octombrie 2016 Art. 52 alin. (11) şi (12)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LISTELOR DE CANDIDAŢI SI A CANDIDATURILOR INDEPENDENTE PENTRU SENAT SI CAMERA DEPUTATILOR ÎN CIRCUMSCRIPŢIA ELECTORALA PENTRU CETĂTENII ROMÂNI CU DOMICILIUL SAU REŞEDINŢA 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DEPUNEREA LISTELOR DE CANDIDAŢI Al ORGANIZAŢIILOR CETĂTENILORAPARTINÂND MINORITĂŢILOR NAŢIONALE </w:t>
            </w:r>
            <w:r w:rsidRPr="00C664A3">
              <w:rPr>
                <w:rFonts w:ascii="Times New Roman" w:eastAsia="Times New Roman" w:hAnsi="Times New Roman" w:cs="Times New Roman"/>
                <w:sz w:val="28"/>
                <w:szCs w:val="28"/>
                <w:lang w:val="ro-RO"/>
              </w:rPr>
              <w:lastRenderedPageBreak/>
              <w:t>PENTRU TOATE CIRCUMSCRIPŢIILE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Partidele politice, alianţele politice, alianţele electorale sau organizaţiile cetăţenilor aparţinând minorităţilor naţionale care participă la alegeri şi candidaţii independenţi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Organizaţiile cetăţenilor aparţinând minorităţilor naţionale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 în 4 exemplare</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057"/>
        <w:gridCol w:w="2925"/>
        <w:gridCol w:w="2388"/>
        <w:gridCol w:w="197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depunerii listelor de candidaţi şi a candidaturilor independente pentru circumscripţia electorală pentru românii cu domiciliul sau reşedinţa în afara ţării, respectiv în termen de 48 de ore de la data depunerii listelor de candidaţi ai organizaţiilor cetăţenilor aparţinând minorităţilor naţionale pentru toate circumscripţiile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 octombrie 2016 Art. 59 alin. (1), (2) şi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Admiterea sau respingerea candidaturilor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 pentru cetăţenii români cu domiciliul sau reşedinţa în afara ţării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ce se afişează Se întocmesc procese-verbale din care rezultă data şi ora afişării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cel mult 48 de ore de la restituirea celor două exemplare ale fiecărei propuneri de </w:t>
            </w:r>
            <w:r w:rsidRPr="00C664A3">
              <w:rPr>
                <w:rFonts w:ascii="Times New Roman" w:eastAsia="Times New Roman" w:hAnsi="Times New Roman" w:cs="Times New Roman"/>
                <w:sz w:val="28"/>
                <w:szCs w:val="28"/>
                <w:lang w:val="ro-RO"/>
              </w:rPr>
              <w:lastRenderedPageBreak/>
              <w:t>candidatură,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 octombrie 2016 Art. 58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înregistrarea la Tribunalul Bucureşti a unuia dintre exemplarele fiecărei propuneri de </w:t>
            </w:r>
            <w:r w:rsidRPr="00C664A3">
              <w:rPr>
                <w:rFonts w:ascii="Times New Roman" w:eastAsia="Times New Roman" w:hAnsi="Times New Roman" w:cs="Times New Roman"/>
                <w:sz w:val="28"/>
                <w:szCs w:val="28"/>
                <w:lang w:val="ro-RO"/>
              </w:rPr>
              <w:lastRenderedPageBreak/>
              <w:t>candidatură restituite de biroul electoral de circumscripţie pentru cetăţenii români cu domiciliul sau reşedinţa în afara ţării, respectiv de către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Partidele politice, alianţele politice, alianţele electorale sau organizaţiile </w:t>
            </w:r>
            <w:r w:rsidRPr="00C664A3">
              <w:rPr>
                <w:rFonts w:ascii="Times New Roman" w:eastAsia="Times New Roman" w:hAnsi="Times New Roman" w:cs="Times New Roman"/>
                <w:sz w:val="28"/>
                <w:szCs w:val="28"/>
                <w:lang w:val="ro-RO"/>
              </w:rPr>
              <w:lastRenderedPageBreak/>
              <w:t>cetăţenilor aparţinând minorităţilor naţionale 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La solicitarea depunătorului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48 de ore de la afişarea deciziei de acceptare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 octombrie 2016 Art. 59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împotriva deciziei biroului electoral de circumscripţie pentru cetăţenii români cu domiciliul sau reşedinţa în afara ţării, respectiv a Biroului Electoral Central de acceptare a unei candidaturi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Cetăţenii cu drept de vot, partidele politice, alianţele politice, alianţele electorale şi organizaţiile cetăţenilor aparţinând minorităţilor naţionale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afişarea deciziei de 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 octombrie 2016 Art. 59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împotriva deciziei biroului electoral de circumscripţie pentru cetăţenii români cu domiciliul sau reşedinţa în afara ţării, respectiv a Biroului Electoral Central de respingere a unei candidaturi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Candidatul sau competitorii electorali care au propus candidatura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5 zile de la data până la care se pot propune candidaturile pentru circumscripţia electorală pentru cetăţenii români cu domiciliul sau </w:t>
            </w:r>
            <w:r w:rsidRPr="00C664A3">
              <w:rPr>
                <w:rFonts w:ascii="Times New Roman" w:eastAsia="Times New Roman" w:hAnsi="Times New Roman" w:cs="Times New Roman"/>
                <w:sz w:val="28"/>
                <w:szCs w:val="28"/>
                <w:lang w:val="ro-RO"/>
              </w:rPr>
              <w:lastRenderedPageBreak/>
              <w:t>reşedinţa în afara ţării,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 octombrie 2016 Art. 13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Comunicarea numelor şi prenumelor reprezentanţilor în Biroul electoral de circumscripţie pentru cetăţenii români cu </w:t>
            </w:r>
            <w:r w:rsidRPr="00C664A3">
              <w:rPr>
                <w:rFonts w:ascii="Times New Roman" w:eastAsia="Times New Roman" w:hAnsi="Times New Roman" w:cs="Times New Roman"/>
                <w:sz w:val="28"/>
                <w:szCs w:val="28"/>
                <w:lang w:val="ro-RO"/>
              </w:rPr>
              <w:lastRenderedPageBreak/>
              <w:t>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Partidele politice, organizaţiile cetăţenilor aparţinând minorităţilor naţionale, alianţele </w:t>
            </w:r>
            <w:r w:rsidRPr="00C664A3">
              <w:rPr>
                <w:rFonts w:ascii="Times New Roman" w:eastAsia="Times New Roman" w:hAnsi="Times New Roman" w:cs="Times New Roman"/>
                <w:sz w:val="28"/>
                <w:szCs w:val="28"/>
                <w:lang w:val="ro-RO"/>
              </w:rPr>
              <w:lastRenderedPageBreak/>
              <w:t>politice şi alianţele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496"/>
        <w:gridCol w:w="3335"/>
        <w:gridCol w:w="2503"/>
        <w:gridCol w:w="1013"/>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expirării termenului pentru comunicarea numelor şi prenumelor reprezentanţilor partidelor politice, organizaţiilor cetăţenilor aparţinând minorităţilor naţionale, alianţelor politice şi alianţelor electorale care participă la alegeri, altele decât cele parlamentare, în Biroul electoral de circumscripţie pentru cetăţenii români cu domiciliul sau reşedinţa 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18 octombrie 2016 Art. 13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Completarea Biroului electoral de circumscripţie pentru cetăţenii români cu domiciliul sau reşedinţa în afara ţării cu reprezentanţii partidelor politice, organizaţiilor cetăţenilor aparţinând minorităţilor naţionale, alianţelor politice şi alianţelor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48 de ore de la înregistrarea contestaţiei formulate împotriva deciziei biroului electoral de circumscripţie pentru cetăţenii români cu domiciliul sau reşedinţa în afara ţării, </w:t>
            </w:r>
            <w:r w:rsidRPr="00C664A3">
              <w:rPr>
                <w:rFonts w:ascii="Times New Roman" w:eastAsia="Times New Roman" w:hAnsi="Times New Roman" w:cs="Times New Roman"/>
                <w:sz w:val="28"/>
                <w:szCs w:val="28"/>
                <w:lang w:val="ro-RO"/>
              </w:rPr>
              <w:lastRenderedPageBreak/>
              <w:t>respectiv a Biroului Electoral Central, de admitere sau de 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18 octombrie 2016 Art. 59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Soluţionarea contestaţiei formulate împotriva deciziei biroului electoral de circumscripţie pentru cetăţenii români cu domiciliul sau reşedinţa în afara ţării, respectiv a </w:t>
            </w:r>
            <w:r w:rsidRPr="00C664A3">
              <w:rPr>
                <w:rFonts w:ascii="Times New Roman" w:eastAsia="Times New Roman" w:hAnsi="Times New Roman" w:cs="Times New Roman"/>
                <w:sz w:val="28"/>
                <w:szCs w:val="28"/>
                <w:lang w:val="ro-RO"/>
              </w:rPr>
              <w:lastRenderedPageBreak/>
              <w:t>Biroului Electoral Central,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Tribunalul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expirarea termenului de completare a Biroului electoral de circumscripţie pentru cetăţenii români cu domiciliul sau reşedinţa în afara ţării,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20 octombrie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completarea Biroului electoral de circumscripţie pentru cetăţenii români cu domiciliul sau reşedinţa în afara ţării cu reprezentanţii partidelor politice, organizaţiilor cetăţenilor aparţinând minorităţilor naţionale, alianţelor politice şi alianţelor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pronunţarea hotărârii Tribunalului Bucureşti prin care a fost soluţionată contestaţia formulată împotriva deciziei biroului electoral de circumscripţie pentru cetăţenii români cu domiciliul sau reşedinţa în afara ţării, respectiv a Biroului Electoral Central, de admitere sau de 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20 octombrie 2016 Art. 59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Declararea apelului împotriva hotărârii Tribunalului Bucureşti prin care a fost soluţionată contestaţia formulată împotriva deciziei biroului electoral de circumscripţie pentru cetăţenii români cu domiciliul sau reşedinţa în afara ţării, respectiv a Biroului Electoral Central,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Cetăţenii cu drept de vot, partidele politice, alianţele politice, alianţele electorale şi organizaţiile cetăţenilor aparţinând minorităţilor naţionale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Candidatul sau competitorii electorali care au </w:t>
            </w:r>
            <w:r w:rsidRPr="00C664A3">
              <w:rPr>
                <w:rFonts w:ascii="Times New Roman" w:eastAsia="Times New Roman" w:hAnsi="Times New Roman" w:cs="Times New Roman"/>
                <w:sz w:val="28"/>
                <w:szCs w:val="28"/>
                <w:lang w:val="ro-RO"/>
              </w:rPr>
              <w:lastRenderedPageBreak/>
              <w:t>propus candidatura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
        <w:gridCol w:w="2686"/>
        <w:gridCol w:w="3590"/>
        <w:gridCol w:w="2019"/>
        <w:gridCol w:w="2051"/>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înregistrarea contestaţiilor,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21 octombrie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completarea Biroului electoral de circumscripţie pentru cetăţenii români cu domiciliul sau reşedinţa în afara ţării cu reprezentanţii partidelor politice, organizaţiilor cetăţenilor aparţinând minorităţilor naţionale, alianţelor politice şi alianţelor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48 de ore de la înregistrarea apelului împotriva hotărârii Tribunalului Bucureşti prin care a fost soluţionată contestaţia formulată împotriva deciziei biroului electoral de circumscripţie pentru cetăţenii români cu domiciliul sau reşedinţa în afara ţării, respectiv a Biroului Electoral Central, de admitere sau de </w:t>
            </w:r>
            <w:r w:rsidRPr="00C664A3">
              <w:rPr>
                <w:rFonts w:ascii="Times New Roman" w:eastAsia="Times New Roman" w:hAnsi="Times New Roman" w:cs="Times New Roman"/>
                <w:sz w:val="28"/>
                <w:szCs w:val="28"/>
                <w:lang w:val="ro-RO"/>
              </w:rPr>
              <w:lastRenderedPageBreak/>
              <w:t>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22 octombrie 2016 Art. 59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Soluţionarea apelului declarat împotriva hotărârii Tribunalului Bucureşti prin care a fost soluţionată contestaţia formulată împotriva deciziei biroului electoral de circumscripţie pentru cetăţenii români cu domiciliul sau reşedinţa în afara ţării, respectiv a Biroului Electoral Central,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Curtea de Apel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expirarea termenului de depunere a candidaturilor, la care se adaugă termenele prevăzute la art. 59 alin. (1), (2), (7) şi (8) din Legea nr. 208/2015, cu modificările şi completările ulterioare,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23 octombrie 2016 Art. 60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CONSTATAREA RAMANERII DEFINITIVE A CANDIDATURILOR PENTRU CIRCUMSCRIPŢIA ELECTORALĂ PENTRU CETĂŢENII ROMÂNI CU DOMICILIUL SAU REŞEDINŢAÎN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CONSTATAREA RĂMÂNERII DEFINITIVE A CANDIDATURILOR ORGANIZAŢIILOR CETĂŢENILOR APARŢINÂND MINORITĂŢILOR NAŢIONALE PENTRU TOATE CIRCUMSCRIPŢIILE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 pentru cetăţenii români cu domiciliul sau reşedinţa 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Afişare la sediu a candidaturilor definitive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rămânerea definitivă a candidaturilor: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24 octombrie 2016 Art. 14 alin. (1) lit. c)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Comunicarea listelor de candidaţi şi a candidaturilor independente către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Biroul electoral de circumscripţie pentru cetăţenii români cu domiciliul sau </w:t>
            </w:r>
            <w:r w:rsidRPr="00C664A3">
              <w:rPr>
                <w:rFonts w:ascii="Times New Roman" w:eastAsia="Times New Roman" w:hAnsi="Times New Roman" w:cs="Times New Roman"/>
                <w:sz w:val="28"/>
                <w:szCs w:val="28"/>
                <w:lang w:val="ro-RO"/>
              </w:rPr>
              <w:lastRenderedPageBreak/>
              <w:t>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Prin orice mijloc</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24 de ore de la data constatării rămânerii definitive a candidaturilor: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24 octombrie 2016 Art. 60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candidaturilor la nivel naţional ale organizaţiilor cetăţenilor aparţinând minorităţilor naţionale către toate 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 de comunicare</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24 de ore înainte de tragerea la sorţi,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24 octombrie 2016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datei, locului şi orei tragerii la sorţi în vederea stabilirii ordinii în care se tipăresc numele candidaţilor pe buletinele de vot care vor fi folosite în circumscripţia electorală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afişare, la sediul biroului electoral de circumscripţie pentru cetăţenii români cu domiciliul sau reşedinţa în afara ţării</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2687"/>
        <w:gridCol w:w="3601"/>
        <w:gridCol w:w="2597"/>
        <w:gridCol w:w="1462"/>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24 de ore de la comunicarea de către Biroul Electoral Central a candidaturilor la nivel </w:t>
            </w:r>
            <w:r w:rsidRPr="00C664A3">
              <w:rPr>
                <w:rFonts w:ascii="Times New Roman" w:eastAsia="Times New Roman" w:hAnsi="Times New Roman" w:cs="Times New Roman"/>
                <w:sz w:val="28"/>
                <w:szCs w:val="28"/>
                <w:lang w:val="ro-RO"/>
              </w:rPr>
              <w:lastRenderedPageBreak/>
              <w:t>naţional ale organizaţiilor cetăţenilor aparţinând minorităţilor naţionale către toate birourile electorale de circumscripţie.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 octombrie 2016 Art. 60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Adoptarea deciziei prin care se dispune prefectului municipiului Bucureşti întocmirea machetelor buletinelor de vot care vor fi </w:t>
            </w:r>
            <w:r w:rsidRPr="00C664A3">
              <w:rPr>
                <w:rFonts w:ascii="Times New Roman" w:eastAsia="Times New Roman" w:hAnsi="Times New Roman" w:cs="Times New Roman"/>
                <w:sz w:val="28"/>
                <w:szCs w:val="28"/>
                <w:lang w:val="ro-RO"/>
              </w:rPr>
              <w:lastRenderedPageBreak/>
              <w:t>folosite în circumscripţia electorală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Biroul electoral de 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 zile de la rămânerea definitivă a candidaturilor pentru circumscripţia electorală pentru cetăţenii români cu domiciliul sau reşedinţa în afara ţării,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 octombrie 2016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ordinii în care se tipăresc numele candidaţilor pe buletinul de vot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 pentru cetăţenii români cu domiciliul sau reşedinţa în afara ţării, în prezenţa a câte unui reprezentant al tuturor competitorilor electorali din respectiva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tragere la sorţi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Imediat după tragerea la sorţi: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 octombrie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Formularea de contestaţii privind rezultatul tragerii la sorţi a ordinii pe buletinul de vot pentru cetăţenii români cu </w:t>
            </w:r>
            <w:r w:rsidRPr="00C664A3">
              <w:rPr>
                <w:rFonts w:ascii="Times New Roman" w:eastAsia="Times New Roman" w:hAnsi="Times New Roman" w:cs="Times New Roman"/>
                <w:sz w:val="28"/>
                <w:szCs w:val="28"/>
                <w:lang w:val="ro-RO"/>
              </w:rPr>
              <w:lastRenderedPageBreak/>
              <w:t>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Partidele politice, alianţele politice, alianţele electorale, organizaţiile cetăţenilor aparţinând minorităţilor naţionale </w:t>
            </w:r>
            <w:r w:rsidRPr="00C664A3">
              <w:rPr>
                <w:rFonts w:ascii="Times New Roman" w:eastAsia="Times New Roman" w:hAnsi="Times New Roman" w:cs="Times New Roman"/>
                <w:sz w:val="28"/>
                <w:szCs w:val="28"/>
                <w:lang w:val="ro-RO"/>
              </w:rPr>
              <w:lastRenderedPageBreak/>
              <w:t>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 îndată după formularea contestaţiei: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 octombrie 2016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rezultatul tragerii la sorţi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expirării termenului de adoptare a deciziei prin care se dispune prefectului municipiului Bucureşti întocmirea machetelor buletinelor de vot:</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27 octombrie 2016 Art. 63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Transmiterea către Autoritatea Electorală Permanentă a machetei fiecărui tip de buletin de vot pentru circumscripţia electorală pentru românii cu domiciliul sau reşedinţa în afara ţării, în vederea avizării conforme a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Prefectul municipiului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 de comunicare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Cel mai târziu cu 45 de zile înainte de data alegerilor, termen-limită: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27 octombrie 2016 Art. 52 alin. (1) </w:t>
            </w:r>
            <w:r w:rsidRPr="00C664A3">
              <w:rPr>
                <w:rFonts w:ascii="Times New Roman" w:eastAsia="Times New Roman" w:hAnsi="Times New Roman" w:cs="Times New Roman"/>
                <w:sz w:val="28"/>
                <w:szCs w:val="28"/>
                <w:lang w:val="ro-RO"/>
              </w:rPr>
              <w:lastRenderedPageBreak/>
              <w:t>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DEPUNEREA LISTELOR DE CANDIDAŢI Şl A CANDIDATURILOR INDEPENDENTE PENTRU SENAT Şl CAMERA DEPUTAŢILOR ÎN </w:t>
            </w:r>
            <w:r w:rsidRPr="00C664A3">
              <w:rPr>
                <w:rFonts w:ascii="Times New Roman" w:eastAsia="Times New Roman" w:hAnsi="Times New Roman" w:cs="Times New Roman"/>
                <w:sz w:val="28"/>
                <w:szCs w:val="28"/>
                <w:lang w:val="ro-RO"/>
              </w:rPr>
              <w:lastRenderedPageBreak/>
              <w:t>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Partidele politice, alianţele politice, alianţele electorale sau organizaţiile cetăţenilor aparţinând minorităţilor naţionale </w:t>
            </w:r>
            <w:r w:rsidRPr="00C664A3">
              <w:rPr>
                <w:rFonts w:ascii="Times New Roman" w:eastAsia="Times New Roman" w:hAnsi="Times New Roman" w:cs="Times New Roman"/>
                <w:sz w:val="28"/>
                <w:szCs w:val="28"/>
                <w:lang w:val="ro-RO"/>
              </w:rPr>
              <w:lastRenderedPageBreak/>
              <w:t>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 în 4 exemplare</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45 de zile înaintea datei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27 octombrie 2016 Art. 42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la primarul unităţii administrativ-teritoriale de reşedinţă a cererii de înscriere în Registrul electoral cu adresa de reşedinţă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Alegătorul înscris în Registrul electoral cu adresa de domiciliu</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poştă sau personal</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
        <w:gridCol w:w="2956"/>
        <w:gridCol w:w="2956"/>
        <w:gridCol w:w="2317"/>
        <w:gridCol w:w="211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24 de ore de la data solicitării avizului conform privind machetele buletinelor de vot pentru circumscripţia electorală pentru românii cu domiciliul sau reşedinţa în afara ţării: 28 octombrie 2016 Art. 63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Emiterea avizului conform privind machetele buletinelor de vot pentru circumscripţia electorală pentru românii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De îndată ce a fost primit avizul conform privind machetele buletinelor de vot pentru circumscripţia </w:t>
            </w:r>
            <w:r w:rsidRPr="00C664A3">
              <w:rPr>
                <w:rFonts w:ascii="Times New Roman" w:eastAsia="Times New Roman" w:hAnsi="Times New Roman" w:cs="Times New Roman"/>
                <w:sz w:val="28"/>
                <w:szCs w:val="28"/>
                <w:lang w:val="ro-RO"/>
              </w:rPr>
              <w:lastRenderedPageBreak/>
              <w:t>electorală pentru românii cu domiciliul sau reşedinţa 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28 octombrie 2016 Art. 63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Transmiterea copiei machetei fiecărui tip de buletin de vot către biroul electoral de </w:t>
            </w:r>
            <w:r w:rsidRPr="00C664A3">
              <w:rPr>
                <w:rFonts w:ascii="Times New Roman" w:eastAsia="Times New Roman" w:hAnsi="Times New Roman" w:cs="Times New Roman"/>
                <w:sz w:val="28"/>
                <w:szCs w:val="28"/>
                <w:lang w:val="ro-RO"/>
              </w:rPr>
              <w:lastRenderedPageBreak/>
              <w:t>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Prefectul municipiului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depunerii listelor de candidaţi şi a candidaturilor independente pentru Senat şi Camera Deputaţilor în circumscripţiile electorale din ţară, cel mai târziu la data de: 29 octombrie 2016Art. 59 alin. (1) şi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Admiterea sau respingerea candidaturilor pentru Senat şi Camera Deputaţilor în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ce se afişează Se întocmesc procese-verbale din care rezultă data şi ora afişării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48 de ore de la restituirea celor două exemplare ale fiecărei propuneri de candidatură,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29 octombrie 2016 Art. 58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înregistrarea la tribunalul în a cărei rază teritorială se află circumscripţia electorală a unuia dintre exemplarele fiecărei propuneri de candidatură restituite de biroul electoral de circumscripţie pentru cetăţenii români cu domiciliul sau reşedinţa în afara ţării, respectiv de </w:t>
            </w:r>
            <w:r w:rsidRPr="00C664A3">
              <w:rPr>
                <w:rFonts w:ascii="Times New Roman" w:eastAsia="Times New Roman" w:hAnsi="Times New Roman" w:cs="Times New Roman"/>
                <w:sz w:val="28"/>
                <w:szCs w:val="28"/>
                <w:lang w:val="ro-RO"/>
              </w:rPr>
              <w:lastRenderedPageBreak/>
              <w:t>către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Partidele politice, alianţele politice, alianţele electorale sau organizaţiile cetăţenilor aparţinând minorităţilor naţionale 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La solicitarea depunătorului</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Timp de 48 de ore de la data comunicării de către prefect a machetei fiecărui tip de buletin de vot pentru circumscripţia electorală pentru românii cu domiciliul sau reşedinţa în afara ţării, până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30 octombrie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63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copiei machetei fiecărui tip de buletin de vot pentru circumscripţia electorală pentru românii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afişare, la sediul biroului electoral de circumscripţie pentru cetăţenii români cu domiciliul sau reşedinţa în afara ţării</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48 de ore de la afişarea deciziei de acceptare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31 octombrie 2016 Art. 59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împotriva deciziei biroului electoral de circumscripţie din ţară de acceptare a unei candidaturi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Cetăţenii cu drept de vot, partidele politice, alianţele politice, alianţele electorale şi organizaţiile cetăţenilor aparţinând minorităţilor naţionale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423"/>
        <w:gridCol w:w="3392"/>
        <w:gridCol w:w="2595"/>
        <w:gridCol w:w="93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afişarea deciziei de respingere a candidaturii: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31 octombrie 2016 Art. 59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64.</w:t>
            </w:r>
          </w:p>
        </w:tc>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6A11CD" w:rsidRPr="00C664A3" w:rsidRDefault="006A11CD" w:rsidP="00E465DA">
            <w:pPr>
              <w:spacing w:after="0" w:line="240" w:lineRule="auto"/>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împotriva deciziei biroului electoral de circumscripţie din ţară de respingere a unei candidaturi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Candidatul sau competitorii electorali care au propus candidatura respectivă</w:t>
            </w:r>
          </w:p>
        </w:tc>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6A11CD" w:rsidRPr="00C664A3" w:rsidRDefault="006A11CD" w:rsidP="00E465DA">
            <w:pPr>
              <w:spacing w:after="0" w:line="240" w:lineRule="auto"/>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5 zile de la data până la care se pot propune candidaturile pentru circumscripţiile electorale din ţară: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31 octombrie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13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numelor şi prenumelor reprezentanţilor partidelor politice, organizaţiilor cetăţenilor aparţinând minorităţilor naţionale, alianţelor politice şi alianţelor electorale care participă la alegeri, altele decât cele parlamentare, în birourile electorale de circumscripţie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organizaţiile cetăţenilor aparţinând minorităţilor naţionale, alianţele politice şi alianţele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 zile de data stabilirii machetelor buletinelor de vot pentru circumscripţia electorală pentru cetăţenii români cu domiciliul sau reşedinţa în afara ţării: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 noiembrie 2016 Art. 13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Imprimarea buletinelor de vot prin corespondenţă pentru circumscripţia electorală pentru cetăţenii români cu domiciliul sau reşedinţa în afara ţării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grija prefectului municipiului Bucureşti, de către Regia Autonomă „Monitorul Oficial”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cel puţin 40 de zile înainte de ziua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1 noiembrie 2016 Art. 62 alin. (1) din Legea nr. </w:t>
            </w:r>
            <w:r w:rsidRPr="00C664A3">
              <w:rPr>
                <w:rFonts w:ascii="Times New Roman" w:eastAsia="Times New Roman" w:hAnsi="Times New Roman" w:cs="Times New Roman"/>
                <w:sz w:val="28"/>
                <w:szCs w:val="28"/>
                <w:lang w:val="ro-RO"/>
              </w:rPr>
              <w:lastRenderedPageBreak/>
              <w:t>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Stabilirea şi depunerea semnelor electorale la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Partidele politice, alianţele politice, alianţele electorale şi organizaţiile cetăţenilor aparţinând minorităţilor naţionale </w:t>
            </w:r>
            <w:r w:rsidRPr="00C664A3">
              <w:rPr>
                <w:rFonts w:ascii="Times New Roman" w:eastAsia="Times New Roman" w:hAnsi="Times New Roman" w:cs="Times New Roman"/>
                <w:sz w:val="28"/>
                <w:szCs w:val="28"/>
                <w:lang w:val="ro-RO"/>
              </w:rPr>
              <w:lastRenderedPageBreak/>
              <w:t>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40 de zile înaintea datei alegerilor: 1 noiembrie 2016 Art. 68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solicitări către posturile de radiodifuziune şi de televiziune publice şi private sau, după caz, studiourile teritoriale ale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data expirării termenului pentru comunicarea numelor şi prenumelor reprezentanţilor partidelor politice, organizaţiilor cetăţenilor aparţinând minorităţilor naţionale, alianţelor politice şi alianţelor electorale care participă la alegeri, altele decât cele parlamentare, în birourile electorale de circumscripţie: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 noiembrie 2016 Art. 13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Completarea birourilor electorale de circumscripţie din ţară cu reprezentanţii partidelor politice, organizaţiilor cetăţenilor aparţinând minorităţilor naţionale, alianţelor politice şi alianţelor electorale care participă la alegeri, altele decât cele parlamentare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500"/>
        <w:gridCol w:w="3102"/>
        <w:gridCol w:w="2512"/>
        <w:gridCol w:w="1233"/>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48 de ore de la înregistrarea contestaţiei împotriva deciziei biroului </w:t>
            </w:r>
            <w:r w:rsidRPr="00C664A3">
              <w:rPr>
                <w:rFonts w:ascii="Times New Roman" w:eastAsia="Times New Roman" w:hAnsi="Times New Roman" w:cs="Times New Roman"/>
                <w:sz w:val="28"/>
                <w:szCs w:val="28"/>
                <w:lang w:val="ro-RO"/>
              </w:rPr>
              <w:lastRenderedPageBreak/>
              <w:t>electoral de circumscripţie din ţară de admitere sau de respingere a unei candidaturi,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 noiembrie 2016 Art. 59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Soluţionarea contestaţiei formulate împotriva deciziei biroului electoral </w:t>
            </w:r>
            <w:r w:rsidRPr="00C664A3">
              <w:rPr>
                <w:rFonts w:ascii="Times New Roman" w:eastAsia="Times New Roman" w:hAnsi="Times New Roman" w:cs="Times New Roman"/>
                <w:sz w:val="28"/>
                <w:szCs w:val="28"/>
                <w:lang w:val="ro-RO"/>
              </w:rPr>
              <w:lastRenderedPageBreak/>
              <w:t>de circumscripţie din ţară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Tribunalul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pronunţarea hotărârii tribunalului prin care a fost soluţionată contestaţia formulată împotriva deciziei biroului electoral de circumscripţie din ţară de admitere sau de 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 noiembrie 2016 Art. 59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Declararea apelului împotriva hotărârii tribunalului prin care a fost soluţionată contestaţia formulată împotriva deciziei biroului electoral de circumscripţie din ţară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Cetăţenii cu drept de vot, partidele politice, alianţele politice, alianţele electorale şi organizaţiile cetăţenilor aparţinând minorităţilor naţionale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Candidatul sau competitorii electorali care au propus candidatura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expirarea termenului de completare a birourilor electorale de circumscripţie din ţară,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 noiembrie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completarea birourilor electorale de circumscripţie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73.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 noiembrie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completarea birourilor electorale de circumscripţie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5 zile de la data depunerii semnelor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5 noiembrie 2016 Art. 62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înregistrarea sau respingerea înregistrării semnelor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48 de ore de la înregistrarea apelului împotriva hotărârii tribunalului prin care a fost soluţionată contestaţia formulată împotriva deciziei biroului electoral de circumscripţie din ţară de admitere sau de respingere a candidaturii,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 noiembrie 2016 Art. 59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apelului declarat împotriva hotărârii tribunalului prin care a fost soluţionată contestaţia formulată împotriva deciziei biroului electoral de circumscripţie de admitere sau de respingere a candidaturii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Curtea de Apel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2701"/>
        <w:gridCol w:w="3626"/>
        <w:gridCol w:w="2173"/>
        <w:gridCol w:w="184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76.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 zile de la înregistrarea sau respingerea înregistrării semnului electoral,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 noiembrie 2016 Art. 62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înregistrarea semnelor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Orice persoană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expirarea termenului de depunere a candidaturilor, la care se adaugă termenele prevăzute la art. 59 alin. (1), (2), (7) şi (8) din Legea nr. 208/2015, cu modificările şi completările ulterioare,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 noiembrie 2016 Art. 60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CONSTATAREA RAMANERII DEFINITIVE A CANDIDATURILOR PENTRU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Afişare la sediu a candidaturilor definitive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rămânerea definitivă a candidaturilor: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8 noiembrie 2016 Art. 14 alin. (1) lit. c)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Comunicarea listelor de candidaţi şi a candidaturilor independente către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79.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două zile de la rămânerea definitivă a candidaturilor pentru circumscripţiile electorale din ţară: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 noiembrie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11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numelui şi prenumelui reprezentanţilor în Biroul Electoral Central ai partidelor politice care nu sunt reprezentate în Parlament, alianţelor politice şi alianţelor electorale ale acestora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care nu sunt reprezentate în Parlament, alianţele politice şi alianţele electorale ale acestora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24 de ore înainte de tragerea la sorţi,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 noiembrie 2016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datei, locului şi orei tragerii la sorţi în vederea stabilirii ordinii în care se tipăresc numele candidaţilor pe buletinul de vot în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afişare, la sediul biroului electoral de circumscripţie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primirea comunicărilor de la birourile electorale de circumscripţie,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8 noiembrie 2016 Art. 12 alin. (1) lit. f) din Legea nr. 208/2015, cu </w:t>
            </w:r>
            <w:r w:rsidRPr="00C664A3">
              <w:rPr>
                <w:rFonts w:ascii="Times New Roman" w:eastAsia="Times New Roman" w:hAnsi="Times New Roman" w:cs="Times New Roman"/>
                <w:sz w:val="28"/>
                <w:szCs w:val="28"/>
                <w:lang w:val="ro-RO"/>
              </w:rPr>
              <w:lastRenderedPageBreak/>
              <w:t>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Centralizarea numărului de candidaturi definitive depuse de către partidele politice, alianţele politice, alianţele electorale şi organizaţiile cetăţenilor aparţinând minorităţilor naţionale, precum </w:t>
            </w:r>
            <w:r w:rsidRPr="00C664A3">
              <w:rPr>
                <w:rFonts w:ascii="Times New Roman" w:eastAsia="Times New Roman" w:hAnsi="Times New Roman" w:cs="Times New Roman"/>
                <w:sz w:val="28"/>
                <w:szCs w:val="28"/>
                <w:lang w:val="ro-RO"/>
              </w:rPr>
              <w:lastRenderedPageBreak/>
              <w:t>şi de către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întocmirea situaţiei centralizate a candidaturilor definitive,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12 alin. (1) lit. f)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situaţiei centralizate a candidaturilor definitive către comisia specială a Senatului şi a Camerei Deputaţilor pentru atribuirea timpilor de antenă, precum şi către Societatea Română de Televiziune şi Societatea Română de Radiodifuziune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451"/>
        <w:gridCol w:w="2814"/>
        <w:gridCol w:w="2871"/>
        <w:gridCol w:w="1211"/>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 zile de la rămânerea definitivă a candidaturilor în circumscripţiile electorale din ţară, cel mai târziu la data de: 9 noiembrie 2016 Art. 61 alin. (2) şi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ordinii în care se tipăresc numele candidaţilor pe buletinul de vot în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tragere la sorţi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Imediat după tragerea la sorţi 9 noiembrie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rezultatul tragerii la sorţi a ordinii pe buletinul de vot pentru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care participă la alegeri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85.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 îndată după formularea contestaţiei: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rezultatul tragerii la sorţi a ordinii pe buletinul de vot pentru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852121"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852121">
              <w:rPr>
                <w:rFonts w:ascii="Times New Roman" w:eastAsia="Times New Roman" w:hAnsi="Times New Roman" w:cs="Times New Roman"/>
                <w:color w:val="FF0000"/>
                <w:sz w:val="28"/>
                <w:szCs w:val="28"/>
                <w:lang w:val="ro-RO"/>
              </w:rPr>
              <w:t>In termen de cel mult 10 zile lucrătoare de la data înregistrării solicitărilor de înscriere în Registrul electoral cu adresa de reşedinţă din ţară, cel mai târziu la data de:</w:t>
            </w:r>
          </w:p>
          <w:p w:rsidR="006A11CD" w:rsidRPr="00852121"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852121">
              <w:rPr>
                <w:rFonts w:ascii="Times New Roman" w:eastAsia="Times New Roman" w:hAnsi="Times New Roman" w:cs="Times New Roman"/>
                <w:color w:val="FF0000"/>
                <w:sz w:val="28"/>
                <w:szCs w:val="28"/>
                <w:lang w:val="ro-RO"/>
              </w:rPr>
              <w:t>9 noiembrie 2016 Art. 44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852121"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852121">
              <w:rPr>
                <w:rFonts w:ascii="Times New Roman" w:eastAsia="Times New Roman" w:hAnsi="Times New Roman" w:cs="Times New Roman"/>
                <w:color w:val="FF0000"/>
                <w:sz w:val="28"/>
                <w:szCs w:val="28"/>
                <w:lang w:val="ro-RO"/>
              </w:rPr>
              <w:t>Actualizarea Registrului electoral cu datele din cererile de înscriere în Registrul electoral cu adresa de reşedinţă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852121"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852121">
              <w:rPr>
                <w:rFonts w:ascii="Times New Roman" w:eastAsia="Times New Roman" w:hAnsi="Times New Roman" w:cs="Times New Roman"/>
                <w:color w:val="FF0000"/>
                <w:sz w:val="28"/>
                <w:szCs w:val="28"/>
                <w:lang w:val="ro-RO"/>
              </w:rPr>
              <w:t>Persoanele autorizate de către primari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852121"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p>
        </w:tc>
        <w:bookmarkStart w:id="0" w:name="_GoBack"/>
        <w:bookmarkEnd w:id="0"/>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stabilirea ordinii pe buletinele de vot care vor fi utilizate în circumscripţiile electorale din ţară: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60 alin. (3) şi art. 61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Adoptarea deciziei prin care se dispune prefectului întocmirea machetelor buletinelor de vot care vor fi utilizate în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24 de ore de la expirarea termenului pentru comunicarea numelui şi prenumelui reprezentanţilor în Biroul Electoral Central ai partidelor politice care nu sunt reprezentate în </w:t>
            </w:r>
            <w:r w:rsidRPr="00C664A3">
              <w:rPr>
                <w:rFonts w:ascii="Times New Roman" w:eastAsia="Times New Roman" w:hAnsi="Times New Roman" w:cs="Times New Roman"/>
                <w:sz w:val="28"/>
                <w:szCs w:val="28"/>
                <w:lang w:val="ro-RO"/>
              </w:rPr>
              <w:lastRenderedPageBreak/>
              <w:t>Parlament, alianţelor politice şi alianţelor electorale ale acestora care participă la alegeri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11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Completarea Biroului Electoral Central cu reprezentanţii partidelor politice neparlamentare, alianţelor politice şi alianţelor electorale ale </w:t>
            </w:r>
            <w:r w:rsidRPr="00C664A3">
              <w:rPr>
                <w:rFonts w:ascii="Times New Roman" w:eastAsia="Times New Roman" w:hAnsi="Times New Roman" w:cs="Times New Roman"/>
                <w:sz w:val="28"/>
                <w:szCs w:val="28"/>
                <w:lang w:val="ro-RO"/>
              </w:rPr>
              <w:lastRenderedPageBreak/>
              <w:t>acestora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Preşedintele Biroului Electoral Central, în prezenţa membrilor Biroului Electoral Central şi a persoanelor delegate de partidele politice, alianţele </w:t>
            </w:r>
            <w:r w:rsidRPr="00C664A3">
              <w:rPr>
                <w:rFonts w:ascii="Times New Roman" w:eastAsia="Times New Roman" w:hAnsi="Times New Roman" w:cs="Times New Roman"/>
                <w:sz w:val="28"/>
                <w:szCs w:val="28"/>
                <w:lang w:val="ro-RO"/>
              </w:rPr>
              <w:lastRenderedPageBreak/>
              <w:t>politice şi alianţele electorale care au comunicat reprezentanţii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Proces-verbal</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
        <w:gridCol w:w="3199"/>
        <w:gridCol w:w="2691"/>
        <w:gridCol w:w="2568"/>
        <w:gridCol w:w="1889"/>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30 de zile de la data comunicării localităţilor din străinătate în care trebuie să fie înfiinţate secţii de votare: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23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sediilor secţiilor de votare din străinătate din afara misiunilor diplomatice, oficiilor consulare, secţiile consulare, dacă acestea funcţionează în locaţii diferite şi a institutelor culturale din străinătate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cu avizul Ministerului Afacerilor Externe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3 zile de la data înregistrării contestaţiei privind înregistrarea semnelor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 noiembrie 2016 Art. 62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contestaţiei privind înregistrarea semnelor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Tribunalul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24 de ore de la pronunţarea hotărârii prin care a fost soluţionată contestaţia privind </w:t>
            </w:r>
            <w:r w:rsidRPr="00C664A3">
              <w:rPr>
                <w:rFonts w:ascii="Times New Roman" w:eastAsia="Times New Roman" w:hAnsi="Times New Roman" w:cs="Times New Roman"/>
                <w:sz w:val="28"/>
                <w:szCs w:val="28"/>
                <w:lang w:val="ro-RO"/>
              </w:rPr>
              <w:lastRenderedPageBreak/>
              <w:t>înregistrarea semnelor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noiembrie 2016 Art. 62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Comunicarea către părţi şi Biroul Electoral Central a hotărârii prin care a </w:t>
            </w:r>
            <w:r w:rsidRPr="00C664A3">
              <w:rPr>
                <w:rFonts w:ascii="Times New Roman" w:eastAsia="Times New Roman" w:hAnsi="Times New Roman" w:cs="Times New Roman"/>
                <w:sz w:val="28"/>
                <w:szCs w:val="28"/>
                <w:lang w:val="ro-RO"/>
              </w:rPr>
              <w:lastRenderedPageBreak/>
              <w:t>fost soluţionată contestaţia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Tribunalul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primirea comunicării datelor privind candidaturile definitive, transmise de Biroul Electoral Central,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noiembrie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68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Calculul timpilor de antenă care revin partidelor politice, alianţelor politice, alianţelor electorale şi organizaţiilor cetăţenilor aparţinând minorităţilor naţionale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Societatea Română de Televiziune şi Societatea Română de Radiodifuziune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 doua zi după expirarea termenului de comunicare a hotărârii prin care a fost soluţionată contestaţia privind înregistrarea semnelor electorale,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noiembrie 2016 Art. 62 alin. (9)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semnelor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publicare pe pagina proprie de internet şi în Monitorul Oficial al României, Partea I</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48 de ore de la expirarea termenului de </w:t>
            </w:r>
            <w:r w:rsidRPr="00C664A3">
              <w:rPr>
                <w:rFonts w:ascii="Times New Roman" w:eastAsia="Times New Roman" w:hAnsi="Times New Roman" w:cs="Times New Roman"/>
                <w:sz w:val="28"/>
                <w:szCs w:val="28"/>
                <w:lang w:val="ro-RO"/>
              </w:rPr>
              <w:lastRenderedPageBreak/>
              <w:t>completare a Biroului Electoral Central cu reprezentanţii partidelor politice neparlamentare, alianţelor politice şi alianţelor electorale ale acestora care participă la alegeri,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noiembrie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Formularea de contestaţii privind </w:t>
            </w:r>
            <w:r w:rsidRPr="00C664A3">
              <w:rPr>
                <w:rFonts w:ascii="Times New Roman" w:eastAsia="Times New Roman" w:hAnsi="Times New Roman" w:cs="Times New Roman"/>
                <w:sz w:val="28"/>
                <w:szCs w:val="28"/>
                <w:lang w:val="ro-RO"/>
              </w:rPr>
              <w:lastRenderedPageBreak/>
              <w:t>modul de completare a Biroului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Partidele politice, alianţele politice, </w:t>
            </w:r>
            <w:r w:rsidRPr="00C664A3">
              <w:rPr>
                <w:rFonts w:ascii="Times New Roman" w:eastAsia="Times New Roman" w:hAnsi="Times New Roman" w:cs="Times New Roman"/>
                <w:sz w:val="28"/>
                <w:szCs w:val="28"/>
                <w:lang w:val="ro-RO"/>
              </w:rPr>
              <w:lastRenderedPageBreak/>
              <w:t>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3784"/>
        <w:gridCol w:w="3046"/>
        <w:gridCol w:w="1634"/>
        <w:gridCol w:w="1743"/>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30 de zile înaintea datei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noiembrie 2016 Art. 20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delimitării şi numerotării secţiilor de votare, precum şi a sediilor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Primarii, cu ajutorul prefecţilor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publicaţii în care se indică şi locul de desfăşurare a votării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30 de zile înaintea datei alegerilor: 11 noiembrie 2016 Art. 12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Trimiterea documentelor necesare pentru exercitarea dreptului de vot prin corespondenţă către alegători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Compania Naţională „Poşta Română” — S.A.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termen de 48 de ore de la data expirării termenului de adoptare a deciziei prin care se dispune prefectului întocmirea machetelor buletinelor de vot pentru circumscripţiile electorale din ţară, cel mai târziu la data </w:t>
            </w:r>
            <w:r w:rsidRPr="00C664A3">
              <w:rPr>
                <w:rFonts w:ascii="Times New Roman" w:eastAsia="Times New Roman" w:hAnsi="Times New Roman" w:cs="Times New Roman"/>
                <w:sz w:val="28"/>
                <w:szCs w:val="28"/>
                <w:lang w:val="ro-RO"/>
              </w:rPr>
              <w:lastRenderedPageBreak/>
              <w:t>de: 11 noiembrie 201 Art. 63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Transmiterea către Autoritatea Electorală Permanentă a machetei fiecărui tip de buletin de vot pentru circumscripţiile electorale din ţară, în </w:t>
            </w:r>
            <w:r w:rsidRPr="00C664A3">
              <w:rPr>
                <w:rFonts w:ascii="Times New Roman" w:eastAsia="Times New Roman" w:hAnsi="Times New Roman" w:cs="Times New Roman"/>
                <w:sz w:val="28"/>
                <w:szCs w:val="28"/>
                <w:lang w:val="ro-RO"/>
              </w:rPr>
              <w:lastRenderedPageBreak/>
              <w:t>vederea avizării conforme a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Prefectul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 de comunicare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la începerea campaniei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79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şi asigurarea locurilor speciale pentru afişajul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Primarii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dispoziţie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99.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30 de zile înainte de ziua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noiembrie 2016 Art. 6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ÎNCEPEREA CAMPANIEI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24 de ore de la data solicitării: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noiembrie 2016 Art. 63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Emiterea avizului conform privind machetele buletinelor de vot pentru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 îndată ce a fost primit avizul conform privind machetele buletinelor de vot pentru circumscripţiile electorale din ţară,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noiembrie 2016 Art. 63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Transmiterea copiei machetei fiecărui tip de buletin de vot către birourile electorale de circumscripţie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Prefectul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102.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noiembrie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modul de completare a Biroului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înalta Curte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hotărâre definitivă</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3053"/>
        <w:gridCol w:w="2916"/>
        <w:gridCol w:w="2252"/>
        <w:gridCol w:w="1986"/>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5 zile de la data expirării termenului pentru stabilirea sediilor secţiilor de votare din străinătate,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 noiembrie 2016 Art. 49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întocmirea, tipărirea şi transmiterea către biroul electoral pentru cetăţenii români cu domiciliul sau reşedinţa în afara ţării a listelor electorale permanente din străinătate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Timp de 48 de ore de la data comunicării de către prefect a machetei fiecărui tip de buletin de vot pentru circumscripţiile electorale din ţară, până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 noiembrie 2016 Art. 63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copiei machetei fiecărui tip de buletin de vot pentru circumscripţiile electorale din ţară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afişare, la sediul biroului electoral de circumscripţie</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105.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EF436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EF436C">
              <w:rPr>
                <w:rFonts w:ascii="Times New Roman" w:eastAsia="Times New Roman" w:hAnsi="Times New Roman" w:cs="Times New Roman"/>
                <w:color w:val="FF0000"/>
                <w:sz w:val="28"/>
                <w:szCs w:val="28"/>
                <w:lang w:val="ro-RO"/>
              </w:rPr>
              <w:t>Cu 20 de zile înainte de data alegerilor:</w:t>
            </w:r>
          </w:p>
          <w:p w:rsidR="006A11CD" w:rsidRPr="00EF436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EF436C">
              <w:rPr>
                <w:rFonts w:ascii="Times New Roman" w:eastAsia="Times New Roman" w:hAnsi="Times New Roman" w:cs="Times New Roman"/>
                <w:color w:val="FF0000"/>
                <w:sz w:val="28"/>
                <w:szCs w:val="28"/>
                <w:lang w:val="ro-RO"/>
              </w:rPr>
              <w:t>21 noiembrie 2016 Art. 13 alin. (10)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EF436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EF436C">
              <w:rPr>
                <w:rFonts w:ascii="Times New Roman" w:eastAsia="Times New Roman" w:hAnsi="Times New Roman" w:cs="Times New Roman"/>
                <w:color w:val="FF0000"/>
                <w:sz w:val="28"/>
                <w:szCs w:val="28"/>
                <w:lang w:val="ro-RO"/>
              </w:rPr>
              <w:t>Desemnarea preşedintelui oficiului electoral şi a locţiitorului acestuia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EF436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EF436C">
              <w:rPr>
                <w:rFonts w:ascii="Times New Roman" w:eastAsia="Times New Roman" w:hAnsi="Times New Roman" w:cs="Times New Roman"/>
                <w:color w:val="FF0000"/>
                <w:sz w:val="28"/>
                <w:szCs w:val="28"/>
                <w:lang w:val="ro-RO"/>
              </w:rPr>
              <w:t>Preşedintele Tribunalului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EF436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EF436C">
              <w:rPr>
                <w:rFonts w:ascii="Times New Roman" w:eastAsia="Times New Roman" w:hAnsi="Times New Roman" w:cs="Times New Roman"/>
                <w:color w:val="FF0000"/>
                <w:sz w:val="28"/>
                <w:szCs w:val="28"/>
                <w:lang w:val="ro-RO"/>
              </w:rPr>
              <w:t>Prin tragere la sorţi pe funcţii, dintre judecătorii în exerciţiu ai judecătoriei sectorului</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20 de zile înainte de data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21 noiembrie 2016 Art. 11 alin. (4)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Primirea documentelor necesare exercitării dreptului de vot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Alegătorii care au optat să voteze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24 de ore de la data desemnării magistraţilor în oficiile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22 noiembrie 2016 Art. 13 alin. (11)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numelor şi prenumelor reprezentanţilor partidelor politice, alianţelor politice, alianţelor electorale şi organizaţiilor cetăţenilor aparţinând minorităţilor naţionale care participă la alegeri în oficiile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şi organizaţiile cetăţenilor aparţinând minorităţilor naţionale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24 de ore de la data expirării termenului de desemnare a preşedintelui oficiului electoral şi a locţiitorului acestuia:</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22 noiembrie 2016 Art. 13 alin. (12) din Legea nr. </w:t>
            </w:r>
            <w:r w:rsidRPr="00C664A3">
              <w:rPr>
                <w:rFonts w:ascii="Times New Roman" w:eastAsia="Times New Roman" w:hAnsi="Times New Roman" w:cs="Times New Roman"/>
                <w:sz w:val="28"/>
                <w:szCs w:val="28"/>
                <w:lang w:val="ro-RO"/>
              </w:rPr>
              <w:lastRenderedPageBreak/>
              <w:t>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Completarea oficiilor electorale cu reprezentanţii Autorităţii Electorale Permanente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Oficiile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expirării termenului pentru Comunicarea numelor şi prenumelor reprezentanţilor partidelor politice, alianţelor politice, alianţelor electorale şi organizaţiilor cetăţenilor aparţinând minorităţilor naţionale care participă la alegeri în oficiile electorale: 23 noiembrie 2016 Art. 13 alin. (13)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Completarea oficiului electoral cu reprezentanţii partidelor politice, organizaţiilor cetăţenilor aparţinând minorităţilor naţionale, alianţelor politice şi alianţelor electorale care participă la alegeri în Circumscripţia electorală nr. 42 — municipiul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Oficiul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2489"/>
        <w:gridCol w:w="2771"/>
        <w:gridCol w:w="3140"/>
        <w:gridCol w:w="180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constituirea oficiului electoral,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23 noiembrie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modul de formare şi componenţa oficiului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care participă la alegeri,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111.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24 noiembrie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modul de formare şi componenţa oficiului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 a municipiului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000000" w:themeColor="text1"/>
                <w:sz w:val="28"/>
                <w:szCs w:val="28"/>
                <w:lang w:val="ro-RO"/>
              </w:rPr>
            </w:pPr>
            <w:r w:rsidRPr="000B7FEC">
              <w:rPr>
                <w:rFonts w:ascii="Times New Roman" w:eastAsia="Times New Roman" w:hAnsi="Times New Roman" w:cs="Times New Roman"/>
                <w:color w:val="000000" w:themeColor="text1"/>
                <w:sz w:val="28"/>
                <w:szCs w:val="28"/>
                <w:lang w:val="ro-RO"/>
              </w:rPr>
              <w:t>Cu 48 de ore înainte de tragerea la sorţi:</w:t>
            </w:r>
          </w:p>
          <w:p w:rsidR="006A11CD" w:rsidRPr="000B7FEC" w:rsidRDefault="006A11CD" w:rsidP="00E465DA">
            <w:pPr>
              <w:spacing w:before="225" w:after="225" w:line="345" w:lineRule="atLeast"/>
              <w:jc w:val="center"/>
              <w:rPr>
                <w:rFonts w:ascii="Times New Roman" w:eastAsia="Times New Roman" w:hAnsi="Times New Roman" w:cs="Times New Roman"/>
                <w:color w:val="000000" w:themeColor="text1"/>
                <w:sz w:val="28"/>
                <w:szCs w:val="28"/>
                <w:lang w:val="ro-RO"/>
              </w:rPr>
            </w:pPr>
            <w:r w:rsidRPr="000B7FEC">
              <w:rPr>
                <w:rFonts w:ascii="Times New Roman" w:eastAsia="Times New Roman" w:hAnsi="Times New Roman" w:cs="Times New Roman"/>
                <w:color w:val="000000" w:themeColor="text1"/>
                <w:sz w:val="28"/>
                <w:szCs w:val="28"/>
                <w:lang w:val="ro-RO"/>
              </w:rPr>
              <w:t>24 noiembrie 2016 Art. 15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000000" w:themeColor="text1"/>
                <w:sz w:val="28"/>
                <w:szCs w:val="28"/>
                <w:lang w:val="ro-RO"/>
              </w:rPr>
            </w:pPr>
            <w:r w:rsidRPr="000B7FEC">
              <w:rPr>
                <w:rFonts w:ascii="Times New Roman" w:eastAsia="Times New Roman" w:hAnsi="Times New Roman" w:cs="Times New Roman"/>
                <w:color w:val="000000" w:themeColor="text1"/>
                <w:sz w:val="28"/>
                <w:szCs w:val="28"/>
                <w:lang w:val="ro-RO"/>
              </w:rPr>
              <w:t>Anunţarea şedinţei publice pentru tragerea la sorţi a preşedinţilor birourilor electorale ale secţiilor de votare şi a locţiitorilor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000000" w:themeColor="text1"/>
                <w:sz w:val="28"/>
                <w:szCs w:val="28"/>
                <w:lang w:val="ro-RO"/>
              </w:rPr>
            </w:pPr>
            <w:r w:rsidRPr="000B7FEC">
              <w:rPr>
                <w:rFonts w:ascii="Times New Roman" w:eastAsia="Times New Roman" w:hAnsi="Times New Roman" w:cs="Times New Roman"/>
                <w:color w:val="000000" w:themeColor="text1"/>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000000" w:themeColor="text1"/>
                <w:sz w:val="28"/>
                <w:szCs w:val="28"/>
                <w:lang w:val="ro-RO"/>
              </w:rPr>
            </w:pPr>
            <w:r w:rsidRPr="000B7FEC">
              <w:rPr>
                <w:rFonts w:ascii="Times New Roman" w:eastAsia="Times New Roman" w:hAnsi="Times New Roman" w:cs="Times New Roman"/>
                <w:color w:val="000000" w:themeColor="text1"/>
                <w:sz w:val="28"/>
                <w:szCs w:val="28"/>
                <w:lang w:val="ro-RO"/>
              </w:rPr>
              <w:t>Prin publicare în presă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completarea oficiului electoral,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25 noiembrie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completarea oficiului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care participă la alegeri,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114.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26 noiembrie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completarea oficiului electoral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 a municipiului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0B7FEC">
              <w:rPr>
                <w:rFonts w:ascii="Times New Roman" w:eastAsia="Times New Roman" w:hAnsi="Times New Roman" w:cs="Times New Roman"/>
                <w:color w:val="FF0000"/>
                <w:sz w:val="28"/>
                <w:szCs w:val="28"/>
                <w:lang w:val="ro-RO"/>
              </w:rPr>
              <w:t>Cu 15 zile înainte de ziua votării:</w:t>
            </w:r>
          </w:p>
          <w:p w:rsidR="006A11CD" w:rsidRPr="000B7FE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0B7FEC">
              <w:rPr>
                <w:rFonts w:ascii="Times New Roman" w:eastAsia="Times New Roman" w:hAnsi="Times New Roman" w:cs="Times New Roman"/>
                <w:color w:val="FF0000"/>
                <w:sz w:val="28"/>
                <w:szCs w:val="28"/>
                <w:lang w:val="ro-RO"/>
              </w:rPr>
              <w:t>26 noiembrie 2016 Art. 15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0B7FEC">
              <w:rPr>
                <w:rFonts w:ascii="Times New Roman" w:eastAsia="Times New Roman" w:hAnsi="Times New Roman" w:cs="Times New Roman"/>
                <w:color w:val="FF0000"/>
                <w:sz w:val="28"/>
                <w:szCs w:val="28"/>
                <w:lang w:val="ro-RO"/>
              </w:rPr>
              <w:t>Desemnarea preşedintelui biroului electoral al secţiei de votare şi a locţiitorului acestuia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0B7FEC">
              <w:rPr>
                <w:rFonts w:ascii="Times New Roman" w:eastAsia="Times New Roman" w:hAnsi="Times New Roman" w:cs="Times New Roman"/>
                <w:color w:val="FF0000"/>
                <w:sz w:val="28"/>
                <w:szCs w:val="28"/>
                <w:lang w:val="ro-RO"/>
              </w:rPr>
              <w:t>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0B7FEC" w:rsidRDefault="006A11CD" w:rsidP="00E465DA">
            <w:pPr>
              <w:spacing w:before="225" w:after="225" w:line="345" w:lineRule="atLeast"/>
              <w:jc w:val="center"/>
              <w:rPr>
                <w:rFonts w:ascii="Times New Roman" w:eastAsia="Times New Roman" w:hAnsi="Times New Roman" w:cs="Times New Roman"/>
                <w:color w:val="FF0000"/>
                <w:sz w:val="28"/>
                <w:szCs w:val="28"/>
                <w:lang w:val="ro-RO"/>
              </w:rPr>
            </w:pPr>
            <w:r w:rsidRPr="000B7FEC">
              <w:rPr>
                <w:rFonts w:ascii="Times New Roman" w:eastAsia="Times New Roman" w:hAnsi="Times New Roman" w:cs="Times New Roman"/>
                <w:color w:val="FF0000"/>
                <w:sz w:val="28"/>
                <w:szCs w:val="28"/>
                <w:lang w:val="ro-RO"/>
              </w:rPr>
              <w:t>In şedinţă publică, prin tragere la sorţi, pe funcţii, din Corpul experţilor electorali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15 zile înainte de data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26 noiembrie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15 din Legea nr. 208/2015, cu modificările şi completările ulterioare, şi art. 8 alin. (1), (2) şi (4)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Desemnarea preşedintelui biroului electoral pentru votul prin corespondenţă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Luarea măsurilor pentru asigurarea pazei sediilor birourilor electorale pentru votul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Autoritatea Electorală Permanentă</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pentru votul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şedinţă publică, prin tragere la sorţi, pe funcţii, din Corpul experţilor electorali</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117.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15 zile înainte de data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26 noiembrie 2016 Art. 63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Imprimarea buletinelor de vot</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Prefecţii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15 zile înaintea datei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26 noiembrie 2016 Art. 89 alin. (3) şi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cererilor de acreditare la 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Asociaţia sau fundaţia care doreşte să îşi desemneze observatori interni, respectiv instituţia mass-media care doreşte să îşi desemneze reprezentanţi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2956"/>
        <w:gridCol w:w="2702"/>
        <w:gridCol w:w="2298"/>
        <w:gridCol w:w="2251"/>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două zile de la data expirării termenului pentru desemnarea preşedintelui biroului electoral al secţiei de votare şi a locţiitorului acestuia,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27 noiembrie 2016 Art. 15 alin. (5) din Legea nr. 208/2015, cu </w:t>
            </w:r>
            <w:r w:rsidRPr="00C664A3">
              <w:rPr>
                <w:rFonts w:ascii="Times New Roman" w:eastAsia="Times New Roman" w:hAnsi="Times New Roman" w:cs="Times New Roman"/>
                <w:sz w:val="28"/>
                <w:szCs w:val="28"/>
                <w:lang w:val="ro-RO"/>
              </w:rPr>
              <w:lastRenderedPageBreak/>
              <w:t>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Comunicarea către biroul electoral de circumscripţie, respectiv către oficiul electoral, în cazul municipiului Bucureşti, a listei reprezentanţilor în birourile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şi organizaţiile cetăţenilor aparţinând minorităţilor naţionale care participă la alegeri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 sub forma unui tabel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expirarea termenului de desemnare a preşedintelui biroului electoral al secţiei de votare şi a locţiitorului acestuia,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28 noiembrie 2016 Art. 19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contestaţii privind desemnarea preşedinţilor birourilor electorale ale secţiilor de votare şi a locţiitorilor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precum 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29 noiembrie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desemnarea preşedinţilor birourilor electorale ale secţiilor de votare şi a locţiitorilor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circumscripţie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Oficiile electorale de sector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48 de ore de la data expirării termenului de comunicare către biroul electoral de circumscripţie, respectiv către oficiul electoral, în cazul municipiului Bucureşti, a listei reprezentanţilor </w:t>
            </w:r>
            <w:r w:rsidRPr="00C664A3">
              <w:rPr>
                <w:rFonts w:ascii="Times New Roman" w:eastAsia="Times New Roman" w:hAnsi="Times New Roman" w:cs="Times New Roman"/>
                <w:sz w:val="28"/>
                <w:szCs w:val="28"/>
                <w:lang w:val="ro-RO"/>
              </w:rPr>
              <w:lastRenderedPageBreak/>
              <w:t>partidelor politice, alianţelor politice, alianţelor electorale şi ai organizaţiilor cetăţenilor aparţinând minorităţilor naţionale care participă la alegeri în birourile electorale ale secţiilor de votare: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29 noiembrie 2016 Art. 15 alin. (6)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Desemnarea reprezentanţilor partidelor politice, alianţelor politice, alianţelor electorale şi ai organizaţiilor cetăţenilor aparţinând minorităţilor naţionale cu care se face </w:t>
            </w:r>
            <w:r w:rsidRPr="00C664A3">
              <w:rPr>
                <w:rFonts w:ascii="Times New Roman" w:eastAsia="Times New Roman" w:hAnsi="Times New Roman" w:cs="Times New Roman"/>
                <w:sz w:val="28"/>
                <w:szCs w:val="28"/>
                <w:lang w:val="ro-RO"/>
              </w:rPr>
              <w:lastRenderedPageBreak/>
              <w:t>completarea birourilor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Preşedintele biroului electoral de circumscripţie, respectiv preşedintele oficiului electoral, în cazul municipiului Bucureşti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prezenţa reprezentanţilor partidelor politice în biroul electoral de circumscripţie sau în oficiul electoral respectiv</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două zile de la expirarea termenului de completare a birourilor electorale ale secţiilor de votare,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30 noiembrie 2016 Art. 15 alin. (8)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către primari, prin intermediul instituţiilor prefectului, a componenţei birourilor electorale ale secţiilor de votare aflate în raza teritorială a localităţilor acestora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48 de ore de la expirarea termenului de completare a birourilor electorale ale secţiilor de votare, cel mai târziu la data de: 1 decembrie 2016 Art. 19 alin. (1) din Legea nr. 208/2015, cu </w:t>
            </w:r>
            <w:r w:rsidRPr="00C664A3">
              <w:rPr>
                <w:rFonts w:ascii="Times New Roman" w:eastAsia="Times New Roman" w:hAnsi="Times New Roman" w:cs="Times New Roman"/>
                <w:sz w:val="28"/>
                <w:szCs w:val="28"/>
                <w:lang w:val="ro-RO"/>
              </w:rPr>
              <w:lastRenderedPageBreak/>
              <w:t>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Formularea de contestaţii privind completarea birourilor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Partidele politice, alianţele politice, alianţele electorale, organizaţiile cetăţenilor aparţinând minorităţilor naţionale, precum </w:t>
            </w:r>
            <w:r w:rsidRPr="00C664A3">
              <w:rPr>
                <w:rFonts w:ascii="Times New Roman" w:eastAsia="Times New Roman" w:hAnsi="Times New Roman" w:cs="Times New Roman"/>
                <w:sz w:val="28"/>
                <w:szCs w:val="28"/>
                <w:lang w:val="ro-RO"/>
              </w:rPr>
              <w:lastRenderedPageBreak/>
              <w:t>şi candidaţii independenţi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In scris</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1968"/>
        <w:gridCol w:w="3621"/>
        <w:gridCol w:w="2330"/>
        <w:gridCol w:w="2288"/>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10 zile înaintea datei alegerilor, dar nu mai târziu de 24 de ore de la solicitare: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 decembrie 2016 Art. 49 alin. (4)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Punerea la dispoziţia partidelor politice, a alianţelor politice, a alianţelor electorale şi a organizaţiilor cetăţenilor aparţinând minorităţilor naţionale care participă la alegeri, a unui extras din Registrul electoral, cuprinzând alegătorii din respectiva unitate administrativ-teritorială, respectiv numele, prenumele, data naşterii şi domiciliul, precum şi secţia de votare la care au fost arondaţi, pe suport electronic sau hârtie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Primarul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La cererea şi pe cheltuiala competitorilor electorali, pe suport electronic sau pe suport hârtie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cel puţin 10 zile înainte de data alegerilor,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 decembrie 2016 Art. 63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CONFECŢIONAREA ŞTAMPILELOR CU MENŢIUNEA „VOTAT”</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Ministerul Afacerilor Interne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127.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două zile de la înregistrare,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 decembrie 2016 Art. 19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contestaţiilor privind completarea birourilor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decizie definitivă</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cel puţin 5 zile înaintea datei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6 decembrie 2016 Art. 89 alin. (11)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Depunerea cererilor de acreditare a delegaţilor partidelor politice la 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Partidele politice, alianţele politice, alianţele electorale, organizaţiile cetăţenilor aparţinând minorităţilor naţionale, care nu au reprezentanţi în birourile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scris</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cel mai târziu cu 3 zile înaintea datei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8 decembrie 2016 Art. 49 alin. (1) şi (5) din Legea nr. </w:t>
            </w:r>
            <w:r w:rsidRPr="00C664A3">
              <w:rPr>
                <w:rFonts w:ascii="Times New Roman" w:eastAsia="Times New Roman" w:hAnsi="Times New Roman" w:cs="Times New Roman"/>
                <w:sz w:val="28"/>
                <w:szCs w:val="28"/>
                <w:lang w:val="ro-RO"/>
              </w:rPr>
              <w:lastRenderedPageBreak/>
              <w:t>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întocmirea şi tipărirea listelor electorale permanente, în două exemplare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Primarii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Până cu 3 zile înaintea datei votării, inclusiv:</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8 decembrie 2016, ora 24,00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9 alin. (3) şi art. 14 alin. (5)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Termenul-limită pentru livrarea plicurilor exterioare conţinând documentele de vot prin corespondenţă la sediul biroului electoral pentru votul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Compania Naţională „Poşta Română” — S.A.</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decembrie 2016, ora 7,00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6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ÎNCHEIEREA CAMPANIEI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preziua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decembrie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Art. 14 alin. (1) lit. g), art. 18 lit. b), art. 63 alin. (6) şi art. 81 alin. (3) şi (4) din Legea nr. </w:t>
            </w:r>
            <w:r w:rsidRPr="00C664A3">
              <w:rPr>
                <w:rFonts w:ascii="Times New Roman" w:eastAsia="Times New Roman" w:hAnsi="Times New Roman" w:cs="Times New Roman"/>
                <w:sz w:val="28"/>
                <w:szCs w:val="28"/>
                <w:lang w:val="ro-RO"/>
              </w:rPr>
              <w:lastRenderedPageBreak/>
              <w:t>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Predarea către preşedinţii birourilor electorale ale secţiilor de votare a următoarelor materiale necesare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buletinele de vot, în pachete sigilate;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ştampilele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listele electorale permanente;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formularele pentru încheierea proceselor-verbale;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alte tipizate şi materiale.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Predarea către preşedinţii birourilor electorale ale secţiilor de votare a două buletine de vot, câte unul pentru alegerea Senatului şi a Camerei Deputaţilor, anulate de către 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Primarii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Biroul electoral de circumscripţie pentru cetăţenii români cu domiciliul sau reşedinţa în afara ţării, cu sprijinul logistic din partea </w:t>
            </w:r>
            <w:r w:rsidRPr="00C664A3">
              <w:rPr>
                <w:rFonts w:ascii="Times New Roman" w:eastAsia="Times New Roman" w:hAnsi="Times New Roman" w:cs="Times New Roman"/>
                <w:sz w:val="28"/>
                <w:szCs w:val="28"/>
                <w:lang w:val="ro-RO"/>
              </w:rPr>
              <w:lastRenderedPageBreak/>
              <w:t>Ministerului Afacerilor Externe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Pe bază de borderou/proces-verbal de predare-primire, cuprinzând felul şi numărul de exemplare</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2190"/>
        <w:gridCol w:w="4116"/>
        <w:gridCol w:w="2812"/>
        <w:gridCol w:w="1089"/>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Cu o zi înainte de alegeri: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decembrie 2016</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18 lit. b) şi art. 63 alin. (7)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Afişarea la loc vizibil, la sediul secţiei de votare, a câte două exemplare din buletinele de vot, vizate şi anulate de preşedintele biroului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Preşedinţii birourilor electorale ale secţiilor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ajunul zilei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10 decembrie 2016, ora 18,00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Art. 81 alin. (5)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Prezentarea la sediul secţiei de votare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Luarea măsurilor pentru asigurarea ordinii şi corectitudinii operaţiunilor de votare şi a pazei în jurul localului de vot, precum şi </w:t>
            </w:r>
            <w:r w:rsidRPr="00C664A3">
              <w:rPr>
                <w:rFonts w:ascii="Times New Roman" w:eastAsia="Times New Roman" w:hAnsi="Times New Roman" w:cs="Times New Roman"/>
                <w:sz w:val="28"/>
                <w:szCs w:val="28"/>
                <w:lang w:val="ro-RO"/>
              </w:rPr>
              <w:lastRenderedPageBreak/>
              <w:t>îndepărtarea materialelor de propagandă electorală de orice tip din şi de pe clădirea sediului secţiei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Preşedintele şi membrii biroului electoral al secţiei de votare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Preşedintele biroului electoral al secţiei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ziua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decembrie 2016, ora 6,00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82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Verificarea de către preşedintele biroului electoral al secţiei de votare, în prezenţa celorlalţi membri şi, după caz, a persoanelor acreditate, a urnelor de vot, a listelor electorale, a buletinelor de vot şi a ştampilelor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Consemnarea în fiecare proces-verbal de consemnare a rezultatului votării, a numărului persoanelor înscrise în listele electorale permanente, a numărului pachetelor de buletine de vot, separat pentru Senat şi Camera Deputaţilor, precum şi a numărului ştampilelor cu menţiunea „VOTAT”</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închiderea şi sigilarea urnelor de vot prin aplicarea ştampilei de control a secţiei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al secţiei de votare, în prezenţa celorlalţi membri şi, după caz, a persoanelor acreditate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decembrie 2016, ora 7,00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82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ÎNCEPEREA VOTĂRII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137.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decembrie 2016, ora 21,00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82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ÎNCHEIEREA VOTĂRII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încheierea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92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Verificarea stării sigiliilor de pe urnele de votare, sigilarea fantei urnelor de votare şi introducerea ştampilelor cu menţiunea „VOTAT” într-un plic care se sigilează prin aplicarea ştampilei de control a secţiei de votare Anularea buletinelor de vot rămase neîntrebuinţate, numărarea voturilor, încheierea proceselor-verbale şi întocmirea dosarelor cu rezultatele votării, separat pentru Camera Deputaţilor şi Senat</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Preşedintele biroului electoral al secţiei de votare, în prezenţa persoanelor acreditate şi a celorlalţi membri ai biroului electoral al secţiei de votare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Procese-verbale</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ziua votării:</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11 decembrie, după ora 21,00</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16 din Legea nr. 288/2015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Desigilarea urnelor de vot, desigilarea plicurilor interioare şi numărarea voturilor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pentru votul prin corespondenţă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2324"/>
        <w:gridCol w:w="3082"/>
        <w:gridCol w:w="3015"/>
        <w:gridCol w:w="1786"/>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In cel mult 24 de ore de la încheierea </w:t>
            </w:r>
            <w:r w:rsidRPr="00C664A3">
              <w:rPr>
                <w:rFonts w:ascii="Times New Roman" w:eastAsia="Times New Roman" w:hAnsi="Times New Roman" w:cs="Times New Roman"/>
                <w:sz w:val="28"/>
                <w:szCs w:val="28"/>
                <w:lang w:val="ro-RO"/>
              </w:rPr>
              <w:lastRenderedPageBreak/>
              <w:t>votării,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12 decembrie 2016, ora 21,00 Art. 93 alin. (9) şi (10)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Predarea către biroul electoral de circumscripţie, respectiv </w:t>
            </w:r>
            <w:r w:rsidRPr="00C664A3">
              <w:rPr>
                <w:rFonts w:ascii="Times New Roman" w:eastAsia="Times New Roman" w:hAnsi="Times New Roman" w:cs="Times New Roman"/>
                <w:sz w:val="28"/>
                <w:szCs w:val="28"/>
                <w:lang w:val="ro-RO"/>
              </w:rPr>
              <w:lastRenderedPageBreak/>
              <w:t>oficiul electoral sau misiunea diplomatică ori consulatul României din ţara în care a fost organizată secţia de votare, a dosarelor, sigilate şi ştampilate, cuprinzând rezultatele votării în secţia de votare, însoţite de listele electorale utilizate la secţia de votare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Preşedintele biroului electoral al secţiei de votare însoţit, la cerere, </w:t>
            </w:r>
            <w:r w:rsidRPr="00C664A3">
              <w:rPr>
                <w:rFonts w:ascii="Times New Roman" w:eastAsia="Times New Roman" w:hAnsi="Times New Roman" w:cs="Times New Roman"/>
                <w:sz w:val="28"/>
                <w:szCs w:val="28"/>
                <w:lang w:val="ro-RO"/>
              </w:rPr>
              <w:lastRenderedPageBreak/>
              <w:t>de reprezentanţii partidelor politice, alianţelor politice, alianţelor electorale, organizaţiilor cetăţenilor aparţinând minorităţilor naţionale din biroul electoral al secţiei de votare, candidaţii sau persoanele acreditate conform legii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Proces-verbal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Transportul se face cu pază militară.</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141.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48 de ore de la încheierea votării, cel mai târziu la data de: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13 decembrie 2016, ora 24,00 Art. 12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Formularea de cereri pentru anularea alegerilor dintr-o secţie de votare sau circumscripţie electorală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Competitorii electorali care au participat la alegeri în circumscripţia electorală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Cerere motivată, însoţită de dovezile pe care se întemeiază, adresată Biroului Electoral Central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cel mult 3 zile de la data înregistrării cererii de anulare a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15 decembrie 2016 Art. 12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cererii de anulare a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Decizie</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143.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24 de ore de la data aducerii la cunoştinţă publică a deciziei Biroului Electoral Central privind soluţionarea cererii de anulare a alegerilor:</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16 decembrie 2016 Art. 12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Contestarea la înalta Curte de Casaţie şi Justiţie a deciziei Biroului Electoral Central privind soluţionarea cererii de anulare a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Competitorii electorali care au participat la alegeri în circumscripţia electorală respectivă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3 zile de la data sesizării înaltei Curţi de Casaţie şi Justiţie: 18 decembrie 2016 Art. 12 alin. (3)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Soluţionarea contestaţiei împotriva deciziei Biroului Electoral Central privind soluţionarea cererii de anulare a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înalta Curte de Casaţie şi Justiţie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Hotărâre definitivă</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După primirea dosarelor cuprinzând rezultatele votării de la birourile electorale ale secţiilor de votare </w:t>
            </w:r>
            <w:r w:rsidRPr="00C664A3">
              <w:rPr>
                <w:rFonts w:ascii="Times New Roman" w:eastAsia="Times New Roman" w:hAnsi="Times New Roman" w:cs="Times New Roman"/>
                <w:sz w:val="28"/>
                <w:szCs w:val="28"/>
                <w:lang w:val="ro-RO"/>
              </w:rPr>
              <w:lastRenderedPageBreak/>
              <w:t>Art. 94 alin. (1)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încheierea, separat pentru Senat şi pentru Camera Deputaţilor, a câte unui proces-verbal cuprinzând totalizarea voturilor valabil exprimate pentru fiecare partid politic, </w:t>
            </w:r>
            <w:r w:rsidRPr="00C664A3">
              <w:rPr>
                <w:rFonts w:ascii="Times New Roman" w:eastAsia="Times New Roman" w:hAnsi="Times New Roman" w:cs="Times New Roman"/>
                <w:sz w:val="28"/>
                <w:szCs w:val="28"/>
                <w:lang w:val="ro-RO"/>
              </w:rPr>
              <w:lastRenderedPageBreak/>
              <w:t>alianţă politică, alianţă electorală şi candidat independent şi înaintarea acestora în termen de 24 de ore la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Procese-verbale</w:t>
            </w:r>
          </w:p>
        </w:tc>
      </w:tr>
    </w:tbl>
    <w:p w:rsidR="006A11CD" w:rsidRPr="00C664A3" w:rsidRDefault="006A11CD" w:rsidP="00E465DA">
      <w:pPr>
        <w:shd w:val="clear" w:color="auto" w:fill="DBE8F2"/>
        <w:spacing w:after="0" w:line="240" w:lineRule="auto"/>
        <w:jc w:val="center"/>
        <w:textAlignment w:val="top"/>
        <w:rPr>
          <w:rFonts w:ascii="Times New Roman" w:eastAsia="Times New Roman" w:hAnsi="Times New Roman" w:cs="Times New Roman"/>
          <w:vanish/>
          <w:sz w:val="28"/>
          <w:szCs w:val="28"/>
          <w:lang w:val="ro-R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3323"/>
        <w:gridCol w:w="3331"/>
        <w:gridCol w:w="1776"/>
        <w:gridCol w:w="1777"/>
      </w:tblGrid>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4</w:t>
            </w:r>
          </w:p>
        </w:tc>
      </w:tr>
      <w:tr w:rsidR="00C664A3" w:rsidRPr="00015144"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146.</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primirea proceselor-verbale încheiate de către birourile electorale de circumscripţie cuprinzând totalizarea voturilor valabil exprimate pentru fiecare partid politic, alianţă politică, alianţă electorală şi candidat independent</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12 alin. (1) lit. g) şi art. 94 alin. (2)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Stabilirea listei partidelor politice, alianţelor politice, alianţelor electorale şi a organizaţiilor cetăţenilor aparţinând minorităţilor naţionale care au întrunit pragul electoral, precum şi a listei celor care nu au întrunit pragul electoral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Comunicarea către birourile electorale de circumscripţie şi aducerea la cunoştinţă publică a listei partidelor politice, alianţelor politice, alianţelor electorale şi a organizaţiilor cetăţenilor aparţinând minorităţilor naţionale care au întrunit pragul electoral, precum şi a listei celor care nu au întrunit pragul electoral în termen de 24 de ore de la constatare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orice mijloc de comunicare</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 xml:space="preserve">După primirea listei partidelor politice, alianţelor politice, alianţelor electorale şi a organizaţiilor cetăţenilor </w:t>
            </w:r>
            <w:r w:rsidRPr="00C664A3">
              <w:rPr>
                <w:rFonts w:ascii="Times New Roman" w:eastAsia="Times New Roman" w:hAnsi="Times New Roman" w:cs="Times New Roman"/>
                <w:sz w:val="28"/>
                <w:szCs w:val="28"/>
                <w:lang w:val="ro-RO"/>
              </w:rPr>
              <w:lastRenderedPageBreak/>
              <w:t>aparţinând minorităţilor naţionale care au întrunit pragul electoral şi a listei celor care nu au întrunit pragul electoral Art. 94 alin. (4)—(6)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 xml:space="preserve">Repartizarea mandatelor de parlamentar (etapa I) la nivelul circumscripţiei electorale. Stabilirea </w:t>
            </w:r>
            <w:r w:rsidRPr="00C664A3">
              <w:rPr>
                <w:rFonts w:ascii="Times New Roman" w:eastAsia="Times New Roman" w:hAnsi="Times New Roman" w:cs="Times New Roman"/>
                <w:sz w:val="28"/>
                <w:szCs w:val="28"/>
                <w:lang w:val="ro-RO"/>
              </w:rPr>
              <w:lastRenderedPageBreak/>
              <w:t>numărului de voturi valabil exprimate rămase neutilizate sau inferioare coeficientului electoral, pe competitori electorali, precum şi a mandatelor ce nu au putut fi repartizate de biroul electoral de circumscripţie, şi transmiterea acestor date la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După primirea proceselor-verbale de la toate birourile electorale de circumscripţie, Art. 94 alin. (6)-(8)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Repartizarea mandatelor de parlamentar (etapa a ll-a) la nivel naţional şi desfăşurarea acestora pe circumscripţii electorale. Transmiterea rezultatelor către birourile electorale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tc>
      </w:tr>
      <w:tr w:rsidR="00C664A3"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149.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de cel mult 48 de ore de la primirea de la Biroul Electoral Central a comunicării referitoare la desfăşurarea pe circumscripţii electorale a mandatelor repartizate centralizat la nivel naţional Art. 94 alin. (9) şi art. 95 alin. (1)—(3)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Atribuirea mandatelor de deputat şi senator la nivelul fiecărei circumscripţii electorale</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Transmiterea la Biroul Electoral Central a dosarului sigilat, ştampilat şi semnat de membrii biroului electoral, cuprinzând procesele-verbale, pentru Camera Deputaţilor şi Senat, împreună cu întâmpinările, contestaţiile şi procesele-verbale primite de la birourile electorale ale secţiilor de votare şi de la oficiile electorale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de circumscripţie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Proces-verbal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Sub paza personalului structurilor Ministerului Afacerilor Interne</w:t>
            </w:r>
          </w:p>
        </w:tc>
      </w:tr>
      <w:tr w:rsidR="006A11CD" w:rsidRPr="00C664A3" w:rsidTr="006A11CD">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lastRenderedPageBreak/>
              <w:t>150.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In termen util</w:t>
            </w:r>
          </w:p>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Art. 97 din Legea nr. 208/2015, cu modificările şi completările ulterioare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Aducerea la cunoştinţă publică a rezultatelor alegerilor</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6A11CD" w:rsidRPr="00C664A3" w:rsidRDefault="006A11CD" w:rsidP="00E465DA">
            <w:pPr>
              <w:spacing w:before="225" w:after="225" w:line="345" w:lineRule="atLeast"/>
              <w:jc w:val="center"/>
              <w:rPr>
                <w:rFonts w:ascii="Times New Roman" w:eastAsia="Times New Roman" w:hAnsi="Times New Roman" w:cs="Times New Roman"/>
                <w:sz w:val="28"/>
                <w:szCs w:val="28"/>
                <w:lang w:val="ro-RO"/>
              </w:rPr>
            </w:pPr>
            <w:r w:rsidRPr="00C664A3">
              <w:rPr>
                <w:rFonts w:ascii="Times New Roman" w:eastAsia="Times New Roman" w:hAnsi="Times New Roman" w:cs="Times New Roman"/>
                <w:sz w:val="28"/>
                <w:szCs w:val="28"/>
                <w:lang w:val="ro-RO"/>
              </w:rPr>
              <w:t>Prin publicare în Monitorul Oficial al României, Partea I, şi în presă</w:t>
            </w:r>
          </w:p>
        </w:tc>
      </w:tr>
    </w:tbl>
    <w:p w:rsidR="006A11CD" w:rsidRPr="00C664A3" w:rsidRDefault="006A11CD" w:rsidP="002A3CE1">
      <w:pPr>
        <w:shd w:val="clear" w:color="auto" w:fill="DBE8F2"/>
        <w:spacing w:after="0" w:line="240" w:lineRule="auto"/>
        <w:jc w:val="both"/>
        <w:textAlignment w:val="top"/>
        <w:rPr>
          <w:rFonts w:ascii="Times New Roman" w:eastAsia="Times New Roman" w:hAnsi="Times New Roman" w:cs="Times New Roman"/>
          <w:vanish/>
          <w:sz w:val="28"/>
          <w:szCs w:val="28"/>
          <w:lang w:val="ro-RO"/>
        </w:rPr>
      </w:pPr>
    </w:p>
    <w:sectPr w:rsidR="006A11CD" w:rsidRPr="00C664A3" w:rsidSect="00C664A3">
      <w:footerReference w:type="default" r:id="rId9"/>
      <w:pgSz w:w="12240" w:h="15840"/>
      <w:pgMar w:top="851" w:right="616" w:bottom="426"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4FD" w:rsidRDefault="00B644FD" w:rsidP="00C664A3">
      <w:pPr>
        <w:spacing w:after="0" w:line="240" w:lineRule="auto"/>
      </w:pPr>
      <w:r>
        <w:separator/>
      </w:r>
    </w:p>
  </w:endnote>
  <w:endnote w:type="continuationSeparator" w:id="0">
    <w:p w:rsidR="00B644FD" w:rsidRDefault="00B644FD" w:rsidP="00C6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523555"/>
      <w:docPartObj>
        <w:docPartGallery w:val="Page Numbers (Bottom of Page)"/>
        <w:docPartUnique/>
      </w:docPartObj>
    </w:sdtPr>
    <w:sdtEndPr>
      <w:rPr>
        <w:noProof/>
      </w:rPr>
    </w:sdtEndPr>
    <w:sdtContent>
      <w:p w:rsidR="00825FB2" w:rsidRDefault="00825FB2">
        <w:pPr>
          <w:pStyle w:val="Footer"/>
          <w:jc w:val="center"/>
        </w:pPr>
        <w:r>
          <w:fldChar w:fldCharType="begin"/>
        </w:r>
        <w:r>
          <w:instrText xml:space="preserve"> PAGE   \* MERGEFORMAT </w:instrText>
        </w:r>
        <w:r>
          <w:fldChar w:fldCharType="separate"/>
        </w:r>
        <w:r w:rsidR="00852121">
          <w:rPr>
            <w:noProof/>
          </w:rPr>
          <w:t>42</w:t>
        </w:r>
        <w:r>
          <w:rPr>
            <w:noProof/>
          </w:rPr>
          <w:fldChar w:fldCharType="end"/>
        </w:r>
      </w:p>
    </w:sdtContent>
  </w:sdt>
  <w:p w:rsidR="00825FB2" w:rsidRDefault="00825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4FD" w:rsidRDefault="00B644FD" w:rsidP="00C664A3">
      <w:pPr>
        <w:spacing w:after="0" w:line="240" w:lineRule="auto"/>
      </w:pPr>
      <w:r>
        <w:separator/>
      </w:r>
    </w:p>
  </w:footnote>
  <w:footnote w:type="continuationSeparator" w:id="0">
    <w:p w:rsidR="00B644FD" w:rsidRDefault="00B644FD" w:rsidP="00C66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754B"/>
    <w:multiLevelType w:val="multilevel"/>
    <w:tmpl w:val="FBF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F4967"/>
    <w:multiLevelType w:val="multilevel"/>
    <w:tmpl w:val="671A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1002"/>
    <w:multiLevelType w:val="multilevel"/>
    <w:tmpl w:val="888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C7C40"/>
    <w:multiLevelType w:val="multilevel"/>
    <w:tmpl w:val="C852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55D70"/>
    <w:multiLevelType w:val="multilevel"/>
    <w:tmpl w:val="A01CD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22167"/>
    <w:multiLevelType w:val="multilevel"/>
    <w:tmpl w:val="3BE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D3727"/>
    <w:multiLevelType w:val="multilevel"/>
    <w:tmpl w:val="434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261A3"/>
    <w:multiLevelType w:val="multilevel"/>
    <w:tmpl w:val="0FE8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06CAD"/>
    <w:multiLevelType w:val="multilevel"/>
    <w:tmpl w:val="0DC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7"/>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CD"/>
    <w:rsid w:val="00015144"/>
    <w:rsid w:val="00026FAF"/>
    <w:rsid w:val="000B7FEC"/>
    <w:rsid w:val="001C2696"/>
    <w:rsid w:val="002A3CE1"/>
    <w:rsid w:val="00352261"/>
    <w:rsid w:val="004134F4"/>
    <w:rsid w:val="00622630"/>
    <w:rsid w:val="006715EA"/>
    <w:rsid w:val="00686C3B"/>
    <w:rsid w:val="006A11CD"/>
    <w:rsid w:val="00825FB2"/>
    <w:rsid w:val="00852121"/>
    <w:rsid w:val="00947DF1"/>
    <w:rsid w:val="009B32F9"/>
    <w:rsid w:val="00B644FD"/>
    <w:rsid w:val="00B67960"/>
    <w:rsid w:val="00BA5882"/>
    <w:rsid w:val="00C50007"/>
    <w:rsid w:val="00C664A3"/>
    <w:rsid w:val="00C7162C"/>
    <w:rsid w:val="00D42E13"/>
    <w:rsid w:val="00D66040"/>
    <w:rsid w:val="00E465DA"/>
    <w:rsid w:val="00E913A5"/>
    <w:rsid w:val="00EB0C3A"/>
    <w:rsid w:val="00EF436C"/>
    <w:rsid w:val="00F7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3C539-8B42-4843-A4C5-2F00CD8D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1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11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1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11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11C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A11CD"/>
  </w:style>
  <w:style w:type="paragraph" w:customStyle="1" w:styleId="msonormal0">
    <w:name w:val="msonormal"/>
    <w:basedOn w:val="Normal"/>
    <w:rsid w:val="006A1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postcategoryicon">
    <w:name w:val="l-postcategoryicon"/>
    <w:basedOn w:val="DefaultParagraphFont"/>
    <w:rsid w:val="006A11CD"/>
  </w:style>
  <w:style w:type="character" w:customStyle="1" w:styleId="apple-converted-space">
    <w:name w:val="apple-converted-space"/>
    <w:basedOn w:val="DefaultParagraphFont"/>
    <w:rsid w:val="006A11CD"/>
  </w:style>
  <w:style w:type="character" w:customStyle="1" w:styleId="l-post-metadata-category-name">
    <w:name w:val="l-post-metadata-category-name"/>
    <w:basedOn w:val="DefaultParagraphFont"/>
    <w:rsid w:val="006A11CD"/>
  </w:style>
  <w:style w:type="character" w:styleId="Hyperlink">
    <w:name w:val="Hyperlink"/>
    <w:basedOn w:val="DefaultParagraphFont"/>
    <w:uiPriority w:val="99"/>
    <w:semiHidden/>
    <w:unhideWhenUsed/>
    <w:rsid w:val="006A11CD"/>
    <w:rPr>
      <w:color w:val="0000FF"/>
      <w:u w:val="single"/>
    </w:rPr>
  </w:style>
  <w:style w:type="character" w:styleId="FollowedHyperlink">
    <w:name w:val="FollowedHyperlink"/>
    <w:basedOn w:val="DefaultParagraphFont"/>
    <w:uiPriority w:val="99"/>
    <w:semiHidden/>
    <w:unhideWhenUsed/>
    <w:rsid w:val="006A11CD"/>
    <w:rPr>
      <w:color w:val="800080"/>
      <w:u w:val="single"/>
    </w:rPr>
  </w:style>
  <w:style w:type="character" w:customStyle="1" w:styleId="textcomentarii">
    <w:name w:val="text_comentarii"/>
    <w:basedOn w:val="DefaultParagraphFont"/>
    <w:rsid w:val="006A11CD"/>
  </w:style>
  <w:style w:type="paragraph" w:styleId="NormalWeb">
    <w:name w:val="Normal (Web)"/>
    <w:basedOn w:val="Normal"/>
    <w:uiPriority w:val="99"/>
    <w:semiHidden/>
    <w:unhideWhenUsed/>
    <w:rsid w:val="006A1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1CD"/>
    <w:rPr>
      <w:b/>
      <w:bCs/>
    </w:rPr>
  </w:style>
  <w:style w:type="paragraph" w:styleId="z-TopofForm">
    <w:name w:val="HTML Top of Form"/>
    <w:basedOn w:val="Normal"/>
    <w:next w:val="Normal"/>
    <w:link w:val="z-TopofFormChar"/>
    <w:hidden/>
    <w:uiPriority w:val="99"/>
    <w:semiHidden/>
    <w:unhideWhenUsed/>
    <w:rsid w:val="006A11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11CD"/>
    <w:rPr>
      <w:rFonts w:ascii="Arial" w:eastAsia="Times New Roman" w:hAnsi="Arial" w:cs="Arial"/>
      <w:vanish/>
      <w:sz w:val="16"/>
      <w:szCs w:val="16"/>
    </w:rPr>
  </w:style>
  <w:style w:type="paragraph" w:customStyle="1" w:styleId="cominput">
    <w:name w:val="cominput"/>
    <w:basedOn w:val="Normal"/>
    <w:rsid w:val="006A1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code">
    <w:name w:val="bbcode"/>
    <w:basedOn w:val="DefaultParagraphFont"/>
    <w:rsid w:val="006A11CD"/>
  </w:style>
  <w:style w:type="paragraph" w:styleId="z-BottomofForm">
    <w:name w:val="HTML Bottom of Form"/>
    <w:basedOn w:val="Normal"/>
    <w:next w:val="Normal"/>
    <w:link w:val="z-BottomofFormChar"/>
    <w:hidden/>
    <w:uiPriority w:val="99"/>
    <w:semiHidden/>
    <w:unhideWhenUsed/>
    <w:rsid w:val="006A11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11CD"/>
    <w:rPr>
      <w:rFonts w:ascii="Arial" w:eastAsia="Times New Roman" w:hAnsi="Arial" w:cs="Arial"/>
      <w:vanish/>
      <w:sz w:val="16"/>
      <w:szCs w:val="16"/>
    </w:rPr>
  </w:style>
  <w:style w:type="character" w:customStyle="1" w:styleId="separator">
    <w:name w:val="separator"/>
    <w:basedOn w:val="DefaultParagraphFont"/>
    <w:rsid w:val="006A11CD"/>
  </w:style>
  <w:style w:type="paragraph" w:customStyle="1" w:styleId="centru">
    <w:name w:val="centru"/>
    <w:basedOn w:val="Normal"/>
    <w:rsid w:val="006A1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page-footer">
    <w:name w:val="l-page-footer"/>
    <w:basedOn w:val="Normal"/>
    <w:rsid w:val="006A11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4A3"/>
  </w:style>
  <w:style w:type="paragraph" w:styleId="Footer">
    <w:name w:val="footer"/>
    <w:basedOn w:val="Normal"/>
    <w:link w:val="FooterChar"/>
    <w:uiPriority w:val="99"/>
    <w:unhideWhenUsed/>
    <w:rsid w:val="00C6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0921">
      <w:bodyDiv w:val="1"/>
      <w:marLeft w:val="0"/>
      <w:marRight w:val="0"/>
      <w:marTop w:val="0"/>
      <w:marBottom w:val="0"/>
      <w:divBdr>
        <w:top w:val="none" w:sz="0" w:space="0" w:color="auto"/>
        <w:left w:val="none" w:sz="0" w:space="0" w:color="auto"/>
        <w:bottom w:val="none" w:sz="0" w:space="0" w:color="auto"/>
        <w:right w:val="none" w:sz="0" w:space="0" w:color="auto"/>
      </w:divBdr>
      <w:divsChild>
        <w:div w:id="8023000">
          <w:marLeft w:val="0"/>
          <w:marRight w:val="0"/>
          <w:marTop w:val="30"/>
          <w:marBottom w:val="0"/>
          <w:divBdr>
            <w:top w:val="none" w:sz="0" w:space="0" w:color="auto"/>
            <w:left w:val="none" w:sz="0" w:space="0" w:color="auto"/>
            <w:bottom w:val="none" w:sz="0" w:space="0" w:color="auto"/>
            <w:right w:val="none" w:sz="0" w:space="0" w:color="auto"/>
          </w:divBdr>
          <w:divsChild>
            <w:div w:id="1628511724">
              <w:marLeft w:val="0"/>
              <w:marRight w:val="0"/>
              <w:marTop w:val="0"/>
              <w:marBottom w:val="0"/>
              <w:divBdr>
                <w:top w:val="none" w:sz="0" w:space="0" w:color="auto"/>
                <w:left w:val="none" w:sz="0" w:space="0" w:color="auto"/>
                <w:bottom w:val="none" w:sz="0" w:space="0" w:color="auto"/>
                <w:right w:val="none" w:sz="0" w:space="0" w:color="auto"/>
              </w:divBdr>
              <w:divsChild>
                <w:div w:id="923419077">
                  <w:marLeft w:val="0"/>
                  <w:marRight w:val="0"/>
                  <w:marTop w:val="0"/>
                  <w:marBottom w:val="0"/>
                  <w:divBdr>
                    <w:top w:val="none" w:sz="0" w:space="0" w:color="auto"/>
                    <w:left w:val="none" w:sz="0" w:space="0" w:color="auto"/>
                    <w:bottom w:val="none" w:sz="0" w:space="0" w:color="auto"/>
                    <w:right w:val="none" w:sz="0" w:space="0" w:color="auto"/>
                  </w:divBdr>
                  <w:divsChild>
                    <w:div w:id="264968268">
                      <w:marLeft w:val="0"/>
                      <w:marRight w:val="0"/>
                      <w:marTop w:val="0"/>
                      <w:marBottom w:val="0"/>
                      <w:divBdr>
                        <w:top w:val="none" w:sz="0" w:space="0" w:color="auto"/>
                        <w:left w:val="none" w:sz="0" w:space="0" w:color="auto"/>
                        <w:bottom w:val="none" w:sz="0" w:space="0" w:color="auto"/>
                        <w:right w:val="none" w:sz="0" w:space="0" w:color="auto"/>
                      </w:divBdr>
                      <w:divsChild>
                        <w:div w:id="2096437503">
                          <w:marLeft w:val="0"/>
                          <w:marRight w:val="0"/>
                          <w:marTop w:val="0"/>
                          <w:marBottom w:val="0"/>
                          <w:divBdr>
                            <w:top w:val="none" w:sz="0" w:space="0" w:color="auto"/>
                            <w:left w:val="none" w:sz="0" w:space="0" w:color="auto"/>
                            <w:bottom w:val="none" w:sz="0" w:space="0" w:color="auto"/>
                            <w:right w:val="none" w:sz="0" w:space="0" w:color="auto"/>
                          </w:divBdr>
                          <w:divsChild>
                            <w:div w:id="403529209">
                              <w:marLeft w:val="0"/>
                              <w:marRight w:val="0"/>
                              <w:marTop w:val="0"/>
                              <w:marBottom w:val="0"/>
                              <w:divBdr>
                                <w:top w:val="none" w:sz="0" w:space="0" w:color="auto"/>
                                <w:left w:val="none" w:sz="0" w:space="0" w:color="auto"/>
                                <w:bottom w:val="none" w:sz="0" w:space="0" w:color="auto"/>
                                <w:right w:val="none" w:sz="0" w:space="0" w:color="auto"/>
                              </w:divBdr>
                              <w:divsChild>
                                <w:div w:id="1032457744">
                                  <w:marLeft w:val="0"/>
                                  <w:marRight w:val="0"/>
                                  <w:marTop w:val="0"/>
                                  <w:marBottom w:val="0"/>
                                  <w:divBdr>
                                    <w:top w:val="none" w:sz="0" w:space="0" w:color="auto"/>
                                    <w:left w:val="none" w:sz="0" w:space="0" w:color="auto"/>
                                    <w:bottom w:val="none" w:sz="0" w:space="0" w:color="auto"/>
                                    <w:right w:val="none" w:sz="0" w:space="0" w:color="auto"/>
                                  </w:divBdr>
                                  <w:divsChild>
                                    <w:div w:id="722365939">
                                      <w:marLeft w:val="0"/>
                                      <w:marRight w:val="0"/>
                                      <w:marTop w:val="0"/>
                                      <w:marBottom w:val="0"/>
                                      <w:divBdr>
                                        <w:top w:val="none" w:sz="0" w:space="0" w:color="auto"/>
                                        <w:left w:val="none" w:sz="0" w:space="0" w:color="auto"/>
                                        <w:bottom w:val="none" w:sz="0" w:space="0" w:color="auto"/>
                                        <w:right w:val="none" w:sz="0" w:space="0" w:color="auto"/>
                                      </w:divBdr>
                                      <w:divsChild>
                                        <w:div w:id="1610816885">
                                          <w:marLeft w:val="0"/>
                                          <w:marRight w:val="0"/>
                                          <w:marTop w:val="0"/>
                                          <w:marBottom w:val="0"/>
                                          <w:divBdr>
                                            <w:top w:val="none" w:sz="0" w:space="0" w:color="auto"/>
                                            <w:left w:val="none" w:sz="0" w:space="0" w:color="auto"/>
                                            <w:bottom w:val="none" w:sz="0" w:space="0" w:color="auto"/>
                                            <w:right w:val="none" w:sz="0" w:space="0" w:color="auto"/>
                                          </w:divBdr>
                                          <w:divsChild>
                                            <w:div w:id="22441203">
                                              <w:marLeft w:val="0"/>
                                              <w:marRight w:val="0"/>
                                              <w:marTop w:val="0"/>
                                              <w:marBottom w:val="0"/>
                                              <w:divBdr>
                                                <w:top w:val="none" w:sz="0" w:space="0" w:color="auto"/>
                                                <w:left w:val="none" w:sz="0" w:space="0" w:color="auto"/>
                                                <w:bottom w:val="none" w:sz="0" w:space="0" w:color="auto"/>
                                                <w:right w:val="none" w:sz="0" w:space="0" w:color="auto"/>
                                              </w:divBdr>
                                              <w:divsChild>
                                                <w:div w:id="1325011595">
                                                  <w:marLeft w:val="0"/>
                                                  <w:marRight w:val="0"/>
                                                  <w:marTop w:val="0"/>
                                                  <w:marBottom w:val="0"/>
                                                  <w:divBdr>
                                                    <w:top w:val="single" w:sz="6" w:space="1" w:color="8FB8D8"/>
                                                    <w:left w:val="single" w:sz="6" w:space="1" w:color="8FB8D8"/>
                                                    <w:bottom w:val="single" w:sz="6" w:space="1" w:color="8FB8D8"/>
                                                    <w:right w:val="single" w:sz="6" w:space="1" w:color="8FB8D8"/>
                                                  </w:divBdr>
                                                </w:div>
                                                <w:div w:id="895118410">
                                                  <w:marLeft w:val="0"/>
                                                  <w:marRight w:val="0"/>
                                                  <w:marTop w:val="0"/>
                                                  <w:marBottom w:val="0"/>
                                                  <w:divBdr>
                                                    <w:top w:val="none" w:sz="0" w:space="0" w:color="auto"/>
                                                    <w:left w:val="none" w:sz="0" w:space="0" w:color="auto"/>
                                                    <w:bottom w:val="none" w:sz="0" w:space="0" w:color="auto"/>
                                                    <w:right w:val="none" w:sz="0" w:space="0" w:color="auto"/>
                                                  </w:divBdr>
                                                  <w:divsChild>
                                                    <w:div w:id="2020036161">
                                                      <w:marLeft w:val="0"/>
                                                      <w:marRight w:val="195"/>
                                                      <w:marTop w:val="0"/>
                                                      <w:marBottom w:val="0"/>
                                                      <w:divBdr>
                                                        <w:top w:val="single" w:sz="6" w:space="1" w:color="D1D1D1"/>
                                                        <w:left w:val="single" w:sz="6" w:space="2" w:color="D1D1D1"/>
                                                        <w:bottom w:val="single" w:sz="6" w:space="1" w:color="D1D1D1"/>
                                                        <w:right w:val="single" w:sz="6" w:space="2" w:color="D1D1D1"/>
                                                      </w:divBdr>
                                                    </w:div>
                                                    <w:div w:id="975527940">
                                                      <w:marLeft w:val="0"/>
                                                      <w:marRight w:val="0"/>
                                                      <w:marTop w:val="0"/>
                                                      <w:marBottom w:val="0"/>
                                                      <w:divBdr>
                                                        <w:top w:val="none" w:sz="0" w:space="0" w:color="auto"/>
                                                        <w:left w:val="none" w:sz="0" w:space="0" w:color="auto"/>
                                                        <w:bottom w:val="none" w:sz="0" w:space="0" w:color="auto"/>
                                                        <w:right w:val="none" w:sz="0" w:space="0" w:color="auto"/>
                                                      </w:divBdr>
                                                    </w:div>
                                                    <w:div w:id="152835365">
                                                      <w:marLeft w:val="0"/>
                                                      <w:marRight w:val="0"/>
                                                      <w:marTop w:val="0"/>
                                                      <w:marBottom w:val="0"/>
                                                      <w:divBdr>
                                                        <w:top w:val="none" w:sz="0" w:space="0" w:color="auto"/>
                                                        <w:left w:val="none" w:sz="0" w:space="0" w:color="auto"/>
                                                        <w:bottom w:val="none" w:sz="0" w:space="0" w:color="auto"/>
                                                        <w:right w:val="none" w:sz="0" w:space="0" w:color="auto"/>
                                                      </w:divBdr>
                                                      <w:divsChild>
                                                        <w:div w:id="1203442566">
                                                          <w:marLeft w:val="0"/>
                                                          <w:marRight w:val="0"/>
                                                          <w:marTop w:val="150"/>
                                                          <w:marBottom w:val="120"/>
                                                          <w:divBdr>
                                                            <w:top w:val="none" w:sz="0" w:space="0" w:color="auto"/>
                                                            <w:left w:val="none" w:sz="0" w:space="0" w:color="auto"/>
                                                            <w:bottom w:val="none" w:sz="0" w:space="0" w:color="auto"/>
                                                            <w:right w:val="none" w:sz="0" w:space="0" w:color="auto"/>
                                                          </w:divBdr>
                                                          <w:divsChild>
                                                            <w:div w:id="1619222036">
                                                              <w:marLeft w:val="0"/>
                                                              <w:marRight w:val="150"/>
                                                              <w:marTop w:val="0"/>
                                                              <w:marBottom w:val="0"/>
                                                              <w:divBdr>
                                                                <w:top w:val="none" w:sz="0" w:space="0" w:color="auto"/>
                                                                <w:left w:val="none" w:sz="0" w:space="0" w:color="auto"/>
                                                                <w:bottom w:val="none" w:sz="0" w:space="0" w:color="auto"/>
                                                                <w:right w:val="none" w:sz="0" w:space="0" w:color="auto"/>
                                                              </w:divBdr>
                                                              <w:divsChild>
                                                                <w:div w:id="1198466170">
                                                                  <w:marLeft w:val="0"/>
                                                                  <w:marRight w:val="-15"/>
                                                                  <w:marTop w:val="0"/>
                                                                  <w:marBottom w:val="0"/>
                                                                  <w:divBdr>
                                                                    <w:top w:val="single" w:sz="6" w:space="0" w:color="8FB8D8"/>
                                                                    <w:left w:val="single" w:sz="6" w:space="0" w:color="8FB8D8"/>
                                                                    <w:bottom w:val="single" w:sz="6" w:space="0" w:color="8FB8D8"/>
                                                                    <w:right w:val="single" w:sz="6" w:space="0" w:color="8FB8D8"/>
                                                                  </w:divBdr>
                                                                </w:div>
                                                              </w:divsChild>
                                                            </w:div>
                                                          </w:divsChild>
                                                        </w:div>
                                                      </w:divsChild>
                                                    </w:div>
                                                  </w:divsChild>
                                                </w:div>
                                              </w:divsChild>
                                            </w:div>
                                          </w:divsChild>
                                        </w:div>
                                      </w:divsChild>
                                    </w:div>
                                  </w:divsChild>
                                </w:div>
                              </w:divsChild>
                            </w:div>
                            <w:div w:id="1310750508">
                              <w:marLeft w:val="0"/>
                              <w:marRight w:val="0"/>
                              <w:marTop w:val="0"/>
                              <w:marBottom w:val="0"/>
                              <w:divBdr>
                                <w:top w:val="none" w:sz="0" w:space="0" w:color="auto"/>
                                <w:left w:val="none" w:sz="0" w:space="0" w:color="auto"/>
                                <w:bottom w:val="none" w:sz="0" w:space="0" w:color="auto"/>
                                <w:right w:val="none" w:sz="0" w:space="0" w:color="auto"/>
                              </w:divBdr>
                              <w:divsChild>
                                <w:div w:id="1859465721">
                                  <w:marLeft w:val="45"/>
                                  <w:marRight w:val="45"/>
                                  <w:marTop w:val="45"/>
                                  <w:marBottom w:val="45"/>
                                  <w:divBdr>
                                    <w:top w:val="none" w:sz="0" w:space="0" w:color="auto"/>
                                    <w:left w:val="none" w:sz="0" w:space="0" w:color="auto"/>
                                    <w:bottom w:val="none" w:sz="0" w:space="0" w:color="auto"/>
                                    <w:right w:val="none" w:sz="0" w:space="0" w:color="auto"/>
                                  </w:divBdr>
                                  <w:divsChild>
                                    <w:div w:id="1676229826">
                                      <w:marLeft w:val="0"/>
                                      <w:marRight w:val="0"/>
                                      <w:marTop w:val="0"/>
                                      <w:marBottom w:val="0"/>
                                      <w:divBdr>
                                        <w:top w:val="none" w:sz="0" w:space="0" w:color="auto"/>
                                        <w:left w:val="none" w:sz="0" w:space="0" w:color="auto"/>
                                        <w:bottom w:val="none" w:sz="0" w:space="0" w:color="auto"/>
                                        <w:right w:val="none" w:sz="0" w:space="0" w:color="auto"/>
                                      </w:divBdr>
                                      <w:divsChild>
                                        <w:div w:id="19406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876">
                                  <w:marLeft w:val="45"/>
                                  <w:marRight w:val="45"/>
                                  <w:marTop w:val="45"/>
                                  <w:marBottom w:val="45"/>
                                  <w:divBdr>
                                    <w:top w:val="none" w:sz="0" w:space="0" w:color="auto"/>
                                    <w:left w:val="none" w:sz="0" w:space="0" w:color="auto"/>
                                    <w:bottom w:val="none" w:sz="0" w:space="0" w:color="auto"/>
                                    <w:right w:val="none" w:sz="0" w:space="0" w:color="auto"/>
                                  </w:divBdr>
                                  <w:divsChild>
                                    <w:div w:id="1344208954">
                                      <w:marLeft w:val="0"/>
                                      <w:marRight w:val="0"/>
                                      <w:marTop w:val="0"/>
                                      <w:marBottom w:val="0"/>
                                      <w:divBdr>
                                        <w:top w:val="none" w:sz="0" w:space="0" w:color="auto"/>
                                        <w:left w:val="none" w:sz="0" w:space="0" w:color="auto"/>
                                        <w:bottom w:val="none" w:sz="0" w:space="0" w:color="auto"/>
                                        <w:right w:val="none" w:sz="0" w:space="0" w:color="auto"/>
                                      </w:divBdr>
                                      <w:divsChild>
                                        <w:div w:id="773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219841">
                  <w:marLeft w:val="0"/>
                  <w:marRight w:val="0"/>
                  <w:marTop w:val="150"/>
                  <w:marBottom w:val="0"/>
                  <w:divBdr>
                    <w:top w:val="single" w:sz="48" w:space="0" w:color="818181"/>
                    <w:left w:val="none" w:sz="0" w:space="0" w:color="auto"/>
                    <w:bottom w:val="none" w:sz="0" w:space="0" w:color="auto"/>
                    <w:right w:val="none" w:sz="0" w:space="0" w:color="auto"/>
                  </w:divBdr>
                  <w:divsChild>
                    <w:div w:id="1590235256">
                      <w:marLeft w:val="0"/>
                      <w:marRight w:val="0"/>
                      <w:marTop w:val="0"/>
                      <w:marBottom w:val="0"/>
                      <w:divBdr>
                        <w:top w:val="none" w:sz="0" w:space="0" w:color="auto"/>
                        <w:left w:val="none" w:sz="0" w:space="0" w:color="auto"/>
                        <w:bottom w:val="none" w:sz="0" w:space="0" w:color="auto"/>
                        <w:right w:val="none" w:sz="0" w:space="0" w:color="auto"/>
                      </w:divBdr>
                      <w:divsChild>
                        <w:div w:id="48921621">
                          <w:marLeft w:val="0"/>
                          <w:marRight w:val="0"/>
                          <w:marTop w:val="0"/>
                          <w:marBottom w:val="0"/>
                          <w:divBdr>
                            <w:top w:val="none" w:sz="0" w:space="0" w:color="auto"/>
                            <w:left w:val="none" w:sz="0" w:space="0" w:color="auto"/>
                            <w:bottom w:val="none" w:sz="0" w:space="0" w:color="auto"/>
                            <w:right w:val="none" w:sz="0" w:space="0" w:color="auto"/>
                          </w:divBdr>
                          <w:divsChild>
                            <w:div w:id="2004890794">
                              <w:marLeft w:val="0"/>
                              <w:marRight w:val="0"/>
                              <w:marTop w:val="0"/>
                              <w:marBottom w:val="0"/>
                              <w:divBdr>
                                <w:top w:val="none" w:sz="0" w:space="0" w:color="auto"/>
                                <w:left w:val="none" w:sz="0" w:space="0" w:color="auto"/>
                                <w:bottom w:val="none" w:sz="0" w:space="0" w:color="auto"/>
                                <w:right w:val="none" w:sz="0" w:space="0" w:color="auto"/>
                              </w:divBdr>
                              <w:divsChild>
                                <w:div w:id="212927015">
                                  <w:marLeft w:val="0"/>
                                  <w:marRight w:val="0"/>
                                  <w:marTop w:val="105"/>
                                  <w:marBottom w:val="0"/>
                                  <w:divBdr>
                                    <w:top w:val="single" w:sz="6" w:space="5" w:color="DBE8F2"/>
                                    <w:left w:val="single" w:sz="6" w:space="5" w:color="DBE8F2"/>
                                    <w:bottom w:val="single" w:sz="6" w:space="5" w:color="DBE8F2"/>
                                    <w:right w:val="single" w:sz="6" w:space="5" w:color="DBE8F2"/>
                                  </w:divBdr>
                                </w:div>
                                <w:div w:id="1348603186">
                                  <w:marLeft w:val="0"/>
                                  <w:marRight w:val="0"/>
                                  <w:marTop w:val="105"/>
                                  <w:marBottom w:val="0"/>
                                  <w:divBdr>
                                    <w:top w:val="single" w:sz="6" w:space="5" w:color="DBE8F2"/>
                                    <w:left w:val="single" w:sz="6" w:space="5" w:color="DBE8F2"/>
                                    <w:bottom w:val="single" w:sz="6" w:space="5" w:color="DBE8F2"/>
                                    <w:right w:val="single" w:sz="6" w:space="5" w:color="DBE8F2"/>
                                  </w:divBdr>
                                </w:div>
                                <w:div w:id="280109638">
                                  <w:marLeft w:val="0"/>
                                  <w:marRight w:val="0"/>
                                  <w:marTop w:val="105"/>
                                  <w:marBottom w:val="0"/>
                                  <w:divBdr>
                                    <w:top w:val="single" w:sz="6" w:space="5" w:color="DBE8F2"/>
                                    <w:left w:val="single" w:sz="6" w:space="5" w:color="DBE8F2"/>
                                    <w:bottom w:val="single" w:sz="6" w:space="5" w:color="DBE8F2"/>
                                    <w:right w:val="single" w:sz="6" w:space="5" w:color="DBE8F2"/>
                                  </w:divBdr>
                                </w:div>
                                <w:div w:id="2143035923">
                                  <w:marLeft w:val="0"/>
                                  <w:marRight w:val="0"/>
                                  <w:marTop w:val="105"/>
                                  <w:marBottom w:val="0"/>
                                  <w:divBdr>
                                    <w:top w:val="single" w:sz="6" w:space="5" w:color="DBE8F2"/>
                                    <w:left w:val="single" w:sz="6" w:space="5" w:color="DBE8F2"/>
                                    <w:bottom w:val="single" w:sz="6" w:space="5" w:color="DBE8F2"/>
                                    <w:right w:val="single" w:sz="6" w:space="5" w:color="DBE8F2"/>
                                  </w:divBdr>
                                </w:div>
                                <w:div w:id="2032149224">
                                  <w:marLeft w:val="0"/>
                                  <w:marRight w:val="0"/>
                                  <w:marTop w:val="105"/>
                                  <w:marBottom w:val="0"/>
                                  <w:divBdr>
                                    <w:top w:val="single" w:sz="6" w:space="5" w:color="DBE8F2"/>
                                    <w:left w:val="single" w:sz="6" w:space="5" w:color="DBE8F2"/>
                                    <w:bottom w:val="single" w:sz="6" w:space="5" w:color="DBE8F2"/>
                                    <w:right w:val="single" w:sz="6" w:space="5" w:color="DBE8F2"/>
                                  </w:divBdr>
                                </w:div>
                                <w:div w:id="1909991834">
                                  <w:marLeft w:val="0"/>
                                  <w:marRight w:val="0"/>
                                  <w:marTop w:val="105"/>
                                  <w:marBottom w:val="0"/>
                                  <w:divBdr>
                                    <w:top w:val="single" w:sz="6" w:space="5" w:color="DBE8F2"/>
                                    <w:left w:val="single" w:sz="6" w:space="5" w:color="DBE8F2"/>
                                    <w:bottom w:val="single" w:sz="6" w:space="5" w:color="DBE8F2"/>
                                    <w:right w:val="single" w:sz="6" w:space="5" w:color="DBE8F2"/>
                                  </w:divBdr>
                                </w:div>
                                <w:div w:id="882253579">
                                  <w:marLeft w:val="0"/>
                                  <w:marRight w:val="0"/>
                                  <w:marTop w:val="105"/>
                                  <w:marBottom w:val="0"/>
                                  <w:divBdr>
                                    <w:top w:val="single" w:sz="6" w:space="5" w:color="DBE8F2"/>
                                    <w:left w:val="single" w:sz="6" w:space="5" w:color="DBE8F2"/>
                                    <w:bottom w:val="single" w:sz="6" w:space="5" w:color="DBE8F2"/>
                                    <w:right w:val="single" w:sz="6" w:space="5" w:color="DBE8F2"/>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az.net/constitutia-romaniei/" TargetMode="External"/><Relationship Id="rId3" Type="http://schemas.openxmlformats.org/officeDocument/2006/relationships/settings" Target="settings.xml"/><Relationship Id="rId7" Type="http://schemas.openxmlformats.org/officeDocument/2006/relationships/hyperlink" Target="http://legeaz.net/monitorul-oficial-691-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56</Pages>
  <Words>11576</Words>
  <Characters>65985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elect6</cp:lastModifiedBy>
  <cp:revision>15</cp:revision>
  <dcterms:created xsi:type="dcterms:W3CDTF">2016-09-07T09:19:00Z</dcterms:created>
  <dcterms:modified xsi:type="dcterms:W3CDTF">2016-09-22T12:01:00Z</dcterms:modified>
</cp:coreProperties>
</file>