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5E4" w:rsidRPr="00DD0712" w:rsidRDefault="00DD0712" w:rsidP="003535E4">
      <w:pPr>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D0712">
        <w:rPr>
          <w:rFonts w:ascii="Times New Roman" w:hAnsi="Times New Roman" w:cs="Times New Roman"/>
          <w:b/>
          <w:sz w:val="24"/>
          <w:szCs w:val="24"/>
        </w:rPr>
        <w:tab/>
      </w:r>
      <w:proofErr w:type="gramStart"/>
      <w:r w:rsidRPr="00DD0712">
        <w:rPr>
          <w:rFonts w:ascii="Times New Roman" w:hAnsi="Times New Roman" w:cs="Times New Roman"/>
          <w:b/>
          <w:sz w:val="24"/>
          <w:szCs w:val="24"/>
        </w:rPr>
        <w:t>Anexa nr.</w:t>
      </w:r>
      <w:proofErr w:type="gramEnd"/>
      <w:r w:rsidRPr="00DD0712">
        <w:rPr>
          <w:rFonts w:ascii="Times New Roman" w:hAnsi="Times New Roman" w:cs="Times New Roman"/>
          <w:b/>
          <w:sz w:val="24"/>
          <w:szCs w:val="24"/>
        </w:rPr>
        <w:t xml:space="preserve"> </w:t>
      </w:r>
      <w:proofErr w:type="gramStart"/>
      <w:r w:rsidRPr="00DD0712">
        <w:rPr>
          <w:rFonts w:ascii="Times New Roman" w:hAnsi="Times New Roman" w:cs="Times New Roman"/>
          <w:b/>
          <w:sz w:val="24"/>
          <w:szCs w:val="24"/>
        </w:rPr>
        <w:t>1 la HCLS 3 nr.</w:t>
      </w:r>
      <w:proofErr w:type="gramEnd"/>
      <w:r w:rsidRPr="00DD0712">
        <w:rPr>
          <w:rFonts w:ascii="Times New Roman" w:hAnsi="Times New Roman" w:cs="Times New Roman"/>
          <w:b/>
          <w:sz w:val="24"/>
          <w:szCs w:val="24"/>
        </w:rPr>
        <w:t xml:space="preserve"> _____/__________</w:t>
      </w:r>
    </w:p>
    <w:p w:rsidR="003535E4" w:rsidRDefault="003535E4" w:rsidP="003535E4">
      <w:pPr>
        <w:jc w:val="both"/>
        <w:rPr>
          <w:rFonts w:ascii="Times New Roman" w:hAnsi="Times New Roman" w:cs="Times New Roman"/>
          <w:sz w:val="24"/>
          <w:szCs w:val="24"/>
        </w:rPr>
      </w:pPr>
    </w:p>
    <w:p w:rsidR="00DD0712" w:rsidRPr="00793C08" w:rsidRDefault="00DD0712" w:rsidP="003535E4">
      <w:pPr>
        <w:jc w:val="both"/>
        <w:rPr>
          <w:rFonts w:ascii="Times New Roman" w:hAnsi="Times New Roman" w:cs="Times New Roman"/>
          <w:sz w:val="24"/>
          <w:szCs w:val="24"/>
        </w:rPr>
      </w:pPr>
    </w:p>
    <w:p w:rsidR="003535E4" w:rsidRPr="00620ABB" w:rsidRDefault="00793C08" w:rsidP="00620ABB">
      <w:pPr>
        <w:pStyle w:val="NoSpacing"/>
        <w:jc w:val="center"/>
        <w:rPr>
          <w:rFonts w:ascii="Times New Roman" w:hAnsi="Times New Roman" w:cs="Times New Roman"/>
          <w:b/>
          <w:sz w:val="24"/>
          <w:szCs w:val="24"/>
        </w:rPr>
      </w:pPr>
      <w:r w:rsidRPr="00620ABB">
        <w:rPr>
          <w:rFonts w:ascii="Times New Roman" w:hAnsi="Times New Roman" w:cs="Times New Roman"/>
          <w:b/>
          <w:sz w:val="24"/>
          <w:szCs w:val="24"/>
        </w:rPr>
        <w:t>SCRISOARE DE AȘTEPTĂRI</w:t>
      </w:r>
    </w:p>
    <w:p w:rsidR="00DD0712" w:rsidRPr="00620ABB" w:rsidRDefault="003535E4" w:rsidP="00620ABB">
      <w:pPr>
        <w:pStyle w:val="NoSpacing"/>
        <w:jc w:val="center"/>
        <w:rPr>
          <w:rFonts w:ascii="Times New Roman" w:hAnsi="Times New Roman" w:cs="Times New Roman"/>
          <w:b/>
          <w:sz w:val="24"/>
          <w:szCs w:val="24"/>
        </w:rPr>
      </w:pPr>
      <w:r w:rsidRPr="00620ABB">
        <w:rPr>
          <w:rFonts w:ascii="Times New Roman" w:hAnsi="Times New Roman" w:cs="Times New Roman"/>
          <w:b/>
          <w:sz w:val="24"/>
          <w:szCs w:val="24"/>
        </w:rPr>
        <w:t>PRIVIND CONSILIUL DE ADMINISTRAȚIE AL</w:t>
      </w:r>
    </w:p>
    <w:p w:rsidR="003535E4" w:rsidRPr="00620ABB" w:rsidRDefault="003535E4" w:rsidP="00620ABB">
      <w:pPr>
        <w:pStyle w:val="NoSpacing"/>
        <w:jc w:val="center"/>
        <w:rPr>
          <w:rFonts w:ascii="Times New Roman" w:hAnsi="Times New Roman" w:cs="Times New Roman"/>
          <w:b/>
          <w:sz w:val="24"/>
          <w:szCs w:val="24"/>
        </w:rPr>
      </w:pPr>
      <w:r w:rsidRPr="00620ABB">
        <w:rPr>
          <w:rFonts w:ascii="Times New Roman" w:hAnsi="Times New Roman" w:cs="Times New Roman"/>
          <w:b/>
          <w:sz w:val="24"/>
          <w:szCs w:val="24"/>
        </w:rPr>
        <w:t>S.C ADMINISTRARE ACTIVE SECTOR 3 S.R.L</w:t>
      </w:r>
    </w:p>
    <w:p w:rsidR="003535E4" w:rsidRPr="003535E4" w:rsidRDefault="003535E4" w:rsidP="00DD0712">
      <w:pPr>
        <w:spacing w:line="240" w:lineRule="auto"/>
        <w:jc w:val="both"/>
        <w:rPr>
          <w:rFonts w:ascii="Times New Roman" w:hAnsi="Times New Roman" w:cs="Times New Roman"/>
          <w:sz w:val="24"/>
          <w:szCs w:val="24"/>
        </w:rPr>
      </w:pPr>
    </w:p>
    <w:p w:rsidR="003535E4" w:rsidRPr="003535E4" w:rsidRDefault="00EE0E7E" w:rsidP="00DD0712">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3535E4" w:rsidRPr="003535E4">
        <w:rPr>
          <w:rFonts w:ascii="Times New Roman" w:hAnsi="Times New Roman" w:cs="Times New Roman"/>
          <w:sz w:val="24"/>
          <w:szCs w:val="24"/>
        </w:rPr>
        <w:t xml:space="preserve">Prezentul document a fost întocmit ținând seama de cerințele OUG nr. 109/2011 privind guvernanța corporativă </w:t>
      </w:r>
      <w:proofErr w:type="gramStart"/>
      <w:r w:rsidR="003535E4" w:rsidRPr="003535E4">
        <w:rPr>
          <w:rFonts w:ascii="Times New Roman" w:hAnsi="Times New Roman" w:cs="Times New Roman"/>
          <w:sz w:val="24"/>
          <w:szCs w:val="24"/>
        </w:rPr>
        <w:t>a</w:t>
      </w:r>
      <w:proofErr w:type="gramEnd"/>
      <w:r w:rsidR="003535E4" w:rsidRPr="003535E4">
        <w:rPr>
          <w:rFonts w:ascii="Times New Roman" w:hAnsi="Times New Roman" w:cs="Times New Roman"/>
          <w:sz w:val="24"/>
          <w:szCs w:val="24"/>
        </w:rPr>
        <w:t xml:space="preserve"> întreprinderilor publice, modificată și aprobată prin Legea nr. 111/2016, de dispozițiile Hotărârii nr. 722/2016 privind aprobarea Normelor metodologice de aplicare a prevederilor din OUG 109/2011.</w:t>
      </w:r>
    </w:p>
    <w:p w:rsidR="003535E4" w:rsidRPr="003535E4" w:rsidRDefault="003535E4" w:rsidP="00DD0712">
      <w:p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ab/>
        <w:t xml:space="preserve">Aceasta reprezintă </w:t>
      </w:r>
      <w:proofErr w:type="gramStart"/>
      <w:r w:rsidRPr="003535E4">
        <w:rPr>
          <w:rFonts w:ascii="Times New Roman" w:hAnsi="Times New Roman" w:cs="Times New Roman"/>
          <w:sz w:val="24"/>
          <w:szCs w:val="24"/>
        </w:rPr>
        <w:t>un</w:t>
      </w:r>
      <w:proofErr w:type="gramEnd"/>
      <w:r w:rsidRPr="003535E4">
        <w:rPr>
          <w:rFonts w:ascii="Times New Roman" w:hAnsi="Times New Roman" w:cs="Times New Roman"/>
          <w:sz w:val="24"/>
          <w:szCs w:val="24"/>
        </w:rPr>
        <w:t xml:space="preserve"> document de lucru care conține performanțele așteptate de la organele de administrare și conducere privind administrarea și conducerea SC Administrare Active Sector 3 SRL.</w:t>
      </w:r>
    </w:p>
    <w:p w:rsidR="003535E4" w:rsidRPr="003535E4" w:rsidRDefault="003535E4" w:rsidP="00DD0712">
      <w:pPr>
        <w:spacing w:line="240" w:lineRule="auto"/>
        <w:jc w:val="both"/>
        <w:rPr>
          <w:rFonts w:ascii="Times New Roman" w:hAnsi="Times New Roman" w:cs="Times New Roman"/>
          <w:b/>
          <w:sz w:val="24"/>
          <w:szCs w:val="24"/>
        </w:rPr>
      </w:pPr>
      <w:r w:rsidRPr="003535E4">
        <w:rPr>
          <w:rFonts w:ascii="Times New Roman" w:hAnsi="Times New Roman" w:cs="Times New Roman"/>
          <w:b/>
          <w:sz w:val="24"/>
          <w:szCs w:val="24"/>
        </w:rPr>
        <w:t xml:space="preserve">Scopul Scrisorii de Așteptări </w:t>
      </w:r>
      <w:proofErr w:type="gramStart"/>
      <w:r w:rsidRPr="003535E4">
        <w:rPr>
          <w:rFonts w:ascii="Times New Roman" w:hAnsi="Times New Roman" w:cs="Times New Roman"/>
          <w:b/>
          <w:sz w:val="24"/>
          <w:szCs w:val="24"/>
        </w:rPr>
        <w:t>este</w:t>
      </w:r>
      <w:proofErr w:type="gramEnd"/>
      <w:r w:rsidRPr="003535E4">
        <w:rPr>
          <w:rFonts w:ascii="Times New Roman" w:hAnsi="Times New Roman" w:cs="Times New Roman"/>
          <w:b/>
          <w:sz w:val="24"/>
          <w:szCs w:val="24"/>
        </w:rPr>
        <w:t xml:space="preserve"> acela de a:</w:t>
      </w:r>
    </w:p>
    <w:p w:rsidR="003535E4" w:rsidRPr="003535E4" w:rsidRDefault="003535E4" w:rsidP="00DD0712">
      <w:pPr>
        <w:pStyle w:val="ListParagraph"/>
        <w:numPr>
          <w:ilvl w:val="0"/>
          <w:numId w:val="1"/>
        </w:num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Stabili obiectivele pe termen scurt, mediu și lung ale societății,</w:t>
      </w:r>
    </w:p>
    <w:p w:rsidR="003535E4" w:rsidRPr="003535E4" w:rsidRDefault="003535E4" w:rsidP="00DD0712">
      <w:pPr>
        <w:pStyle w:val="ListParagraph"/>
        <w:numPr>
          <w:ilvl w:val="0"/>
          <w:numId w:val="1"/>
        </w:num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Stabili performanțele așteptate de către autoritatea publică tutelară,</w:t>
      </w:r>
    </w:p>
    <w:p w:rsidR="003535E4" w:rsidRPr="003535E4" w:rsidRDefault="003535E4" w:rsidP="00DD0712">
      <w:pPr>
        <w:pStyle w:val="ListParagraph"/>
        <w:numPr>
          <w:ilvl w:val="0"/>
          <w:numId w:val="1"/>
        </w:num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Defini principiile de lucru și conduita așteptată din partea societății,</w:t>
      </w:r>
    </w:p>
    <w:p w:rsidR="003535E4" w:rsidRPr="003535E4" w:rsidRDefault="003535E4" w:rsidP="00DD0712">
      <w:pPr>
        <w:pStyle w:val="ListParagraph"/>
        <w:numPr>
          <w:ilvl w:val="0"/>
          <w:numId w:val="1"/>
        </w:num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Consolida încrederea cetătenilor în ceea ce privește capacitatea societății de a furniza servicii de calitate,</w:t>
      </w:r>
    </w:p>
    <w:p w:rsidR="003535E4" w:rsidRPr="00BD6A76" w:rsidRDefault="003535E4" w:rsidP="00DD0712">
      <w:pPr>
        <w:pStyle w:val="ListParagraph"/>
        <w:numPr>
          <w:ilvl w:val="0"/>
          <w:numId w:val="1"/>
        </w:num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Îndruma Consiliul de Administrație și Președintele în redactarea Planului de administrare.</w:t>
      </w:r>
    </w:p>
    <w:p w:rsidR="003535E4" w:rsidRPr="003535E4" w:rsidRDefault="003535E4" w:rsidP="00DD0712">
      <w:pPr>
        <w:spacing w:line="240" w:lineRule="auto"/>
        <w:jc w:val="both"/>
        <w:rPr>
          <w:rFonts w:ascii="Times New Roman" w:hAnsi="Times New Roman" w:cs="Times New Roman"/>
          <w:sz w:val="24"/>
          <w:szCs w:val="24"/>
        </w:rPr>
      </w:pPr>
      <w:r w:rsidRPr="003535E4">
        <w:rPr>
          <w:rFonts w:ascii="Times New Roman" w:hAnsi="Times New Roman" w:cs="Times New Roman"/>
          <w:b/>
          <w:sz w:val="24"/>
          <w:szCs w:val="24"/>
        </w:rPr>
        <w:t>Obiect principal de activitate al S.C ADMINISTRARE ACTIVE SECTOR 3 S.R.L</w:t>
      </w:r>
      <w:r w:rsidRPr="003535E4">
        <w:rPr>
          <w:rFonts w:ascii="Times New Roman" w:hAnsi="Times New Roman" w:cs="Times New Roman"/>
          <w:sz w:val="24"/>
          <w:szCs w:val="24"/>
        </w:rPr>
        <w:t>, conform actului constitutiv:</w:t>
      </w:r>
    </w:p>
    <w:p w:rsidR="003535E4" w:rsidRPr="00BD6A76" w:rsidRDefault="003535E4" w:rsidP="00DD0712">
      <w:pPr>
        <w:pStyle w:val="ListParagraph"/>
        <w:numPr>
          <w:ilvl w:val="0"/>
          <w:numId w:val="3"/>
        </w:num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Administrarea imobilelor pe baza de comision sau contract – cod CAEN 6832</w:t>
      </w:r>
    </w:p>
    <w:p w:rsidR="009D06FD" w:rsidRPr="003535E4" w:rsidRDefault="003535E4" w:rsidP="00DD0712">
      <w:pPr>
        <w:spacing w:line="240" w:lineRule="auto"/>
        <w:jc w:val="both"/>
        <w:rPr>
          <w:rFonts w:ascii="Times New Roman" w:hAnsi="Times New Roman" w:cs="Times New Roman"/>
          <w:sz w:val="24"/>
          <w:szCs w:val="24"/>
        </w:rPr>
      </w:pPr>
      <w:r w:rsidRPr="003535E4">
        <w:rPr>
          <w:rFonts w:ascii="Times New Roman" w:hAnsi="Times New Roman" w:cs="Times New Roman"/>
          <w:b/>
          <w:sz w:val="24"/>
          <w:szCs w:val="24"/>
        </w:rPr>
        <w:t>Structura acționariatului: Asociat unic</w:t>
      </w:r>
      <w:r w:rsidRPr="003535E4">
        <w:rPr>
          <w:rFonts w:ascii="Times New Roman" w:hAnsi="Times New Roman" w:cs="Times New Roman"/>
          <w:sz w:val="24"/>
          <w:szCs w:val="24"/>
        </w:rPr>
        <w:t xml:space="preserve"> –SECTORUL 3 BUCUREȘTI.</w:t>
      </w:r>
    </w:p>
    <w:p w:rsidR="003535E4" w:rsidRPr="00BD6A76" w:rsidRDefault="003535E4" w:rsidP="00DD0712">
      <w:pPr>
        <w:spacing w:line="240" w:lineRule="auto"/>
        <w:jc w:val="both"/>
        <w:rPr>
          <w:rFonts w:ascii="Times New Roman" w:hAnsi="Times New Roman" w:cs="Times New Roman"/>
          <w:b/>
          <w:sz w:val="24"/>
          <w:szCs w:val="24"/>
        </w:rPr>
      </w:pPr>
      <w:r w:rsidRPr="003535E4">
        <w:rPr>
          <w:rFonts w:ascii="Times New Roman" w:hAnsi="Times New Roman" w:cs="Times New Roman"/>
          <w:b/>
          <w:sz w:val="24"/>
          <w:szCs w:val="24"/>
        </w:rPr>
        <w:t>CONSILIUL DE ADMINISTRAȚIE</w:t>
      </w:r>
    </w:p>
    <w:p w:rsidR="003535E4" w:rsidRPr="003535E4" w:rsidRDefault="003535E4" w:rsidP="00DD0712">
      <w:p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 xml:space="preserve">Cel puţin doi dintre membrii consiliului de administraţie trebuie </w:t>
      </w:r>
      <w:proofErr w:type="gramStart"/>
      <w:r w:rsidRPr="003535E4">
        <w:rPr>
          <w:rFonts w:ascii="Times New Roman" w:hAnsi="Times New Roman" w:cs="Times New Roman"/>
          <w:sz w:val="24"/>
          <w:szCs w:val="24"/>
        </w:rPr>
        <w:t>să</w:t>
      </w:r>
      <w:proofErr w:type="gramEnd"/>
      <w:r w:rsidRPr="003535E4">
        <w:rPr>
          <w:rFonts w:ascii="Times New Roman" w:hAnsi="Times New Roman" w:cs="Times New Roman"/>
          <w:sz w:val="24"/>
          <w:szCs w:val="24"/>
        </w:rPr>
        <w:t xml:space="preserve"> aibă studii economice sau juridice şi experienţă în domeniul economic, juridic, contabilitate, de audit sau financiar de cel puţin 5 ani, conform art. 28(3) al Legii nr. 111/2016 pentru aprobarea Ordonanţei de urgenţă a Guvernului nr. 109/2011 privind guvernanţa corporativă </w:t>
      </w:r>
      <w:proofErr w:type="gramStart"/>
      <w:r w:rsidRPr="003535E4">
        <w:rPr>
          <w:rFonts w:ascii="Times New Roman" w:hAnsi="Times New Roman" w:cs="Times New Roman"/>
          <w:sz w:val="24"/>
          <w:szCs w:val="24"/>
        </w:rPr>
        <w:t>a</w:t>
      </w:r>
      <w:proofErr w:type="gramEnd"/>
      <w:r w:rsidRPr="003535E4">
        <w:rPr>
          <w:rFonts w:ascii="Times New Roman" w:hAnsi="Times New Roman" w:cs="Times New Roman"/>
          <w:sz w:val="24"/>
          <w:szCs w:val="24"/>
        </w:rPr>
        <w:t xml:space="preserve"> întreprinderilor publice. </w:t>
      </w:r>
    </w:p>
    <w:p w:rsidR="003535E4" w:rsidRPr="00BD6A76" w:rsidRDefault="003535E4" w:rsidP="00DD0712">
      <w:pPr>
        <w:spacing w:line="240" w:lineRule="auto"/>
        <w:jc w:val="both"/>
        <w:rPr>
          <w:rFonts w:ascii="Times New Roman" w:hAnsi="Times New Roman" w:cs="Times New Roman"/>
          <w:b/>
          <w:sz w:val="24"/>
          <w:szCs w:val="24"/>
        </w:rPr>
      </w:pPr>
      <w:r w:rsidRPr="003535E4">
        <w:rPr>
          <w:rFonts w:ascii="Times New Roman" w:hAnsi="Times New Roman" w:cs="Times New Roman"/>
          <w:b/>
          <w:sz w:val="24"/>
          <w:szCs w:val="24"/>
        </w:rPr>
        <w:t>Atribuțiile consiliului de administrație:</w:t>
      </w:r>
    </w:p>
    <w:p w:rsidR="003535E4" w:rsidRPr="003535E4" w:rsidRDefault="003535E4" w:rsidP="00DD0712">
      <w:pPr>
        <w:pStyle w:val="ListParagraph"/>
        <w:numPr>
          <w:ilvl w:val="0"/>
          <w:numId w:val="4"/>
        </w:num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Consiliul de administraţie adoptă, în termen de 90 de zile de la data numirii, un cod de etică, care se publică, prin grija preşedintelui consiliului de administraţie, pe pagina proprie de internet a societăţii şi se revizuieşte anual, dacă este cazul, cu avizul auditorului intern, fiind republicat la data de 31 mai a anului în curs.</w:t>
      </w:r>
    </w:p>
    <w:p w:rsidR="003535E4" w:rsidRPr="003535E4" w:rsidRDefault="003535E4" w:rsidP="00DD0712">
      <w:pPr>
        <w:pStyle w:val="ListParagraph"/>
        <w:numPr>
          <w:ilvl w:val="0"/>
          <w:numId w:val="4"/>
        </w:num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În termen de maximum 30 de zile de la data numirii sale, consiliul de administraţie sau supraveghere elaborează o propunere pentru componenta de administrare a planului de administrare, în vederea realizării indicatorilor de performanţă financiari şi nefinanciari.</w:t>
      </w:r>
    </w:p>
    <w:p w:rsidR="003535E4" w:rsidRPr="003535E4" w:rsidRDefault="003535E4" w:rsidP="00DD0712">
      <w:pPr>
        <w:pStyle w:val="ListParagraph"/>
        <w:numPr>
          <w:ilvl w:val="0"/>
          <w:numId w:val="4"/>
        </w:num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Consiliul de administraţie deleagă conducerea societăţii unuia sau mai multor directori, numindu-l pe unul dintre ei director general.</w:t>
      </w:r>
    </w:p>
    <w:p w:rsidR="003535E4" w:rsidRPr="003535E4" w:rsidRDefault="003535E4" w:rsidP="00DD0712">
      <w:pPr>
        <w:pStyle w:val="ListParagraph"/>
        <w:numPr>
          <w:ilvl w:val="0"/>
          <w:numId w:val="4"/>
        </w:num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Stabilește nivelul de salarizare şi alte drepturi, în condiţiile legii, pentru personalul angajat;</w:t>
      </w:r>
    </w:p>
    <w:p w:rsidR="003535E4" w:rsidRPr="003535E4" w:rsidRDefault="003535E4" w:rsidP="00DD0712">
      <w:pPr>
        <w:pStyle w:val="ListParagraph"/>
        <w:numPr>
          <w:ilvl w:val="0"/>
          <w:numId w:val="4"/>
        </w:num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 xml:space="preserve">Aprobă structura organizatorică şi numărul de posturi necesare în vederea bunei funcţionări a societăţii precum şi modificarea organigramei societăţii condiţionată de necesitatea restructurării societăţii; </w:t>
      </w:r>
    </w:p>
    <w:p w:rsidR="003535E4" w:rsidRPr="003535E4" w:rsidRDefault="003535E4" w:rsidP="00DD0712">
      <w:pPr>
        <w:pStyle w:val="ListParagraph"/>
        <w:numPr>
          <w:ilvl w:val="0"/>
          <w:numId w:val="4"/>
        </w:num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Adoptă Regulamentul de Ordine Interioară, Regulamentul de guvernanță corporativă a Societății, precum şi orice alte regulamente necesare în buna funcţionare a societăţii;</w:t>
      </w:r>
    </w:p>
    <w:p w:rsidR="003535E4" w:rsidRPr="003535E4" w:rsidRDefault="003535E4" w:rsidP="00DD0712">
      <w:pPr>
        <w:pStyle w:val="ListParagraph"/>
        <w:numPr>
          <w:ilvl w:val="0"/>
          <w:numId w:val="4"/>
        </w:num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 xml:space="preserve">Aprobă sancţiunile pecuniare sau de altă natură pentru personalul angajat; </w:t>
      </w:r>
    </w:p>
    <w:p w:rsidR="003535E4" w:rsidRPr="003535E4" w:rsidRDefault="003535E4" w:rsidP="00DD0712">
      <w:pPr>
        <w:pStyle w:val="ListParagraph"/>
        <w:numPr>
          <w:ilvl w:val="0"/>
          <w:numId w:val="4"/>
        </w:num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lastRenderedPageBreak/>
        <w:t>Supune, în fiecare an, spre aprobare Asociatului Unic, în termen de cel mult 3 luni de la încheierea exerciţiului financiar încheiat, raportul cu privire la activitatea societăţii, precum şi proiectul programului de activitate şi proiectul de buget de venituri şi cheltuieli pe exerciţiul financiar următor;</w:t>
      </w:r>
    </w:p>
    <w:p w:rsidR="003535E4" w:rsidRPr="003535E4" w:rsidRDefault="003535E4" w:rsidP="00DD0712">
      <w:pPr>
        <w:pStyle w:val="ListParagraph"/>
        <w:numPr>
          <w:ilvl w:val="0"/>
          <w:numId w:val="4"/>
        </w:num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 xml:space="preserve">Mută sediul social şi înfiinţează / desfiinţează filiale şi sedii secundare - sucursale, reprezentanţe, agenţii, puncte de lucru sau alte asemenea unităţi fără personalitate juridică; </w:t>
      </w:r>
    </w:p>
    <w:p w:rsidR="003535E4" w:rsidRPr="003535E4" w:rsidRDefault="003535E4" w:rsidP="00DD0712">
      <w:pPr>
        <w:pStyle w:val="ListParagraph"/>
        <w:numPr>
          <w:ilvl w:val="0"/>
          <w:numId w:val="4"/>
        </w:num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Aprobă operațiunile juridice care depăşesc valoarea de 10.000 (zece mii) EURO exclusiv T.V.A., valoare aferentă fiecărei operațiuni singulare sau operațiunii a cărei executare se desfășoară în mod succesiv;</w:t>
      </w:r>
    </w:p>
    <w:p w:rsidR="003535E4" w:rsidRPr="003535E4" w:rsidRDefault="003535E4" w:rsidP="00DD0712">
      <w:pPr>
        <w:pStyle w:val="ListParagraph"/>
        <w:numPr>
          <w:ilvl w:val="0"/>
          <w:numId w:val="4"/>
        </w:num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Consiliul de administraţie convoacă asociatul unic pentru aprobarea oricărei tranzacţii dacă aceasta are, individual sau într-o serie de tranzacţii încheiate, o valoare mai mare de 10% din valoarea activelor nete ale întreprinderii publice sau mai mare de 10% din cifra de afaceri a întreprinderii publice potrivit ultimelor situaţii financiare auditate, cu administratorii ori directorii, cu angajaţii, cu acţionarii care deţin controlul asupra societăţii sau cu o societate controlată de aceştia. Obligaţia de convocare revine consiliului de administraţie şi în cazul tranzacţiilor încheiate cu soţul sau soţia, rudele ori afinii până la gradul IV inclusiv ai persoanelor prevăzute mai sus.</w:t>
      </w:r>
    </w:p>
    <w:p w:rsidR="003535E4" w:rsidRPr="003535E4" w:rsidRDefault="003535E4" w:rsidP="00DD0712">
      <w:pPr>
        <w:pStyle w:val="ListParagraph"/>
        <w:numPr>
          <w:ilvl w:val="0"/>
          <w:numId w:val="4"/>
        </w:num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 xml:space="preserve">Consiliul de administraţie elaborează </w:t>
      </w:r>
      <w:proofErr w:type="gramStart"/>
      <w:r w:rsidRPr="003535E4">
        <w:rPr>
          <w:rFonts w:ascii="Times New Roman" w:hAnsi="Times New Roman" w:cs="Times New Roman"/>
          <w:sz w:val="24"/>
          <w:szCs w:val="24"/>
        </w:rPr>
        <w:t>un</w:t>
      </w:r>
      <w:proofErr w:type="gramEnd"/>
      <w:r w:rsidRPr="003535E4">
        <w:rPr>
          <w:rFonts w:ascii="Times New Roman" w:hAnsi="Times New Roman" w:cs="Times New Roman"/>
          <w:sz w:val="24"/>
          <w:szCs w:val="24"/>
        </w:rPr>
        <w:t xml:space="preserve"> raport anual privind activitatea întreprinderii publice, nu mai târziu de data de 31 mai a anului următor celui cu privire la care se raportează. Raportul se publică pe pagina de internet </w:t>
      </w:r>
      <w:proofErr w:type="gramStart"/>
      <w:r w:rsidRPr="003535E4">
        <w:rPr>
          <w:rFonts w:ascii="Times New Roman" w:hAnsi="Times New Roman" w:cs="Times New Roman"/>
          <w:sz w:val="24"/>
          <w:szCs w:val="24"/>
        </w:rPr>
        <w:t>a</w:t>
      </w:r>
      <w:proofErr w:type="gramEnd"/>
      <w:r w:rsidRPr="003535E4">
        <w:rPr>
          <w:rFonts w:ascii="Times New Roman" w:hAnsi="Times New Roman" w:cs="Times New Roman"/>
          <w:sz w:val="24"/>
          <w:szCs w:val="24"/>
        </w:rPr>
        <w:t xml:space="preserve"> întreprinderii publice.</w:t>
      </w:r>
    </w:p>
    <w:p w:rsidR="003535E4" w:rsidRPr="003535E4" w:rsidRDefault="003535E4" w:rsidP="00DD0712">
      <w:pPr>
        <w:pStyle w:val="ListParagraph"/>
        <w:numPr>
          <w:ilvl w:val="0"/>
          <w:numId w:val="4"/>
        </w:num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Consiliul de administraţie în cazul în care conducerea executivă este exercitată de directori, are obligaţia să transmită Ministerului Finanţelor Publice şi autorităţii publice tutelare, trimestrial şi ori de câte ori se solicită, fundamentări, analize, situaţii, raportări şi orice alte informaţii referitoare la activitatea întreprinderii publice, în formatul şi la termenele stabilite prin ordine sau circulare ale beneficiarilor.</w:t>
      </w:r>
    </w:p>
    <w:p w:rsidR="003535E4" w:rsidRPr="003535E4" w:rsidRDefault="003535E4" w:rsidP="00DD0712">
      <w:pPr>
        <w:pStyle w:val="ListParagraph"/>
        <w:numPr>
          <w:ilvl w:val="0"/>
          <w:numId w:val="4"/>
        </w:num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Informează asociatul unic asupra oricărei tranzacții încheiate cu o altă întreprindere publica ori cu autoritatea publică tutelara, dacă tranzacția are o valoare, individual sau într-o serie de tranzacții, o valoare de cel puțin echivalentul în lei depăşește valoarea de 100.000 (una sută mii) EURO exclusiv T.V.A., menționându-se, într-un capitol special, în rapoartele semestriale și anuale ale consiliului de administrație, actele juridice încheiate. În rapoarte se precizează următoarele elemente: părțile care au încheiat actul juridic, data încheierii si natura actului, descrierea obiectului acestuia, valoarea totala a actului juridic, creanțele reciproce, garanțiile constituite, termenele și modalitățile de plata, precum și alte elemente esențiale si semnificative în legătura cu aceste acte juridice. Tot în rapoarte, se vor menționa și orice alte informații necesare pentru determinarea efectelor actelor juridice respective asupra situației financiare a societății;</w:t>
      </w:r>
    </w:p>
    <w:p w:rsidR="003535E4" w:rsidRPr="003535E4" w:rsidRDefault="003535E4" w:rsidP="00DD0712">
      <w:pPr>
        <w:pStyle w:val="ListParagraph"/>
        <w:numPr>
          <w:ilvl w:val="0"/>
          <w:numId w:val="4"/>
        </w:num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Prezintă semestrial asociatului unic un raport asupra activității de administrare, care include și informații referitoare la execuția contractelor de mandat ale directorilor, detalii cu privire la activitățile operaționale, la performantele financiare ale societății și la raportările contabile semestriale ale societății;</w:t>
      </w:r>
    </w:p>
    <w:p w:rsidR="003535E4" w:rsidRPr="003535E4" w:rsidRDefault="003535E4" w:rsidP="00DD0712">
      <w:pPr>
        <w:pStyle w:val="ListParagraph"/>
        <w:numPr>
          <w:ilvl w:val="0"/>
          <w:numId w:val="4"/>
        </w:num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 xml:space="preserve">Consiliul de administrație elaborează </w:t>
      </w:r>
      <w:proofErr w:type="gramStart"/>
      <w:r w:rsidRPr="003535E4">
        <w:rPr>
          <w:rFonts w:ascii="Times New Roman" w:hAnsi="Times New Roman" w:cs="Times New Roman"/>
          <w:sz w:val="24"/>
          <w:szCs w:val="24"/>
        </w:rPr>
        <w:t>un</w:t>
      </w:r>
      <w:proofErr w:type="gramEnd"/>
      <w:r w:rsidRPr="003535E4">
        <w:rPr>
          <w:rFonts w:ascii="Times New Roman" w:hAnsi="Times New Roman" w:cs="Times New Roman"/>
          <w:sz w:val="24"/>
          <w:szCs w:val="24"/>
        </w:rPr>
        <w:t xml:space="preserve"> raport anual, cu privire la remunerațiile și alte avantaje acordate administratorilor și directorilor în cursul anului financiar. Raportul este prezentat asociatului unic care aprobă situațiile financiare anuale și este publicat pe pagina proprie de internet și cuprinde cel puțin informații privind:</w:t>
      </w:r>
    </w:p>
    <w:p w:rsidR="003535E4" w:rsidRPr="003535E4" w:rsidRDefault="003535E4" w:rsidP="00DD0712">
      <w:pPr>
        <w:pStyle w:val="ListParagraph"/>
        <w:numPr>
          <w:ilvl w:val="0"/>
          <w:numId w:val="6"/>
        </w:num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structura remunerației, cu explicarea ponderii componentei variabile și componentei fixe;</w:t>
      </w:r>
    </w:p>
    <w:p w:rsidR="003535E4" w:rsidRPr="003535E4" w:rsidRDefault="003535E4" w:rsidP="00DD0712">
      <w:pPr>
        <w:pStyle w:val="ListParagraph"/>
        <w:numPr>
          <w:ilvl w:val="0"/>
          <w:numId w:val="6"/>
        </w:num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criteriile de performanță ce fundamentează componenta variabilă a remunerației, raportul dintre performanța realizată și remunerație;</w:t>
      </w:r>
    </w:p>
    <w:p w:rsidR="003535E4" w:rsidRPr="003535E4" w:rsidRDefault="003535E4" w:rsidP="00DD0712">
      <w:pPr>
        <w:pStyle w:val="ListParagraph"/>
        <w:numPr>
          <w:ilvl w:val="0"/>
          <w:numId w:val="6"/>
        </w:num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considerentele ce justifică orice schemă de bonusuri anuale sau avantaje nebănești;</w:t>
      </w:r>
    </w:p>
    <w:p w:rsidR="003535E4" w:rsidRPr="003535E4" w:rsidRDefault="003535E4" w:rsidP="00DD0712">
      <w:pPr>
        <w:pStyle w:val="ListParagraph"/>
        <w:numPr>
          <w:ilvl w:val="0"/>
          <w:numId w:val="6"/>
        </w:num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eventuale scheme de pensii suplimentare sau anticipate;</w:t>
      </w:r>
    </w:p>
    <w:p w:rsidR="003535E4" w:rsidRPr="003535E4" w:rsidRDefault="003535E4" w:rsidP="00DD0712">
      <w:pPr>
        <w:pStyle w:val="ListParagraph"/>
        <w:numPr>
          <w:ilvl w:val="0"/>
          <w:numId w:val="6"/>
        </w:numPr>
        <w:spacing w:line="240" w:lineRule="auto"/>
        <w:jc w:val="both"/>
        <w:rPr>
          <w:rFonts w:ascii="Times New Roman" w:hAnsi="Times New Roman" w:cs="Times New Roman"/>
          <w:sz w:val="24"/>
          <w:szCs w:val="24"/>
        </w:rPr>
      </w:pPr>
      <w:proofErr w:type="gramStart"/>
      <w:r w:rsidRPr="003535E4">
        <w:rPr>
          <w:rFonts w:ascii="Times New Roman" w:hAnsi="Times New Roman" w:cs="Times New Roman"/>
          <w:sz w:val="24"/>
          <w:szCs w:val="24"/>
        </w:rPr>
        <w:t>informații</w:t>
      </w:r>
      <w:proofErr w:type="gramEnd"/>
      <w:r w:rsidRPr="003535E4">
        <w:rPr>
          <w:rFonts w:ascii="Times New Roman" w:hAnsi="Times New Roman" w:cs="Times New Roman"/>
          <w:sz w:val="24"/>
          <w:szCs w:val="24"/>
        </w:rPr>
        <w:t xml:space="preserve"> privind durata contractului, perioada de preaviz negociată, cuantumul daunelor-interese pentru revocare fără justă cauză.</w:t>
      </w:r>
    </w:p>
    <w:p w:rsidR="003535E4" w:rsidRPr="003535E4" w:rsidRDefault="003535E4" w:rsidP="00DD0712">
      <w:pPr>
        <w:spacing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r) </w:t>
      </w:r>
      <w:r w:rsidRPr="003535E4">
        <w:rPr>
          <w:rFonts w:ascii="Times New Roman" w:hAnsi="Times New Roman" w:cs="Times New Roman"/>
          <w:sz w:val="24"/>
          <w:szCs w:val="24"/>
        </w:rPr>
        <w:t xml:space="preserve">Întreprinderea publică, prin grija preşedintelui consiliului de </w:t>
      </w:r>
      <w:proofErr w:type="gramStart"/>
      <w:r w:rsidRPr="003535E4">
        <w:rPr>
          <w:rFonts w:ascii="Times New Roman" w:hAnsi="Times New Roman" w:cs="Times New Roman"/>
          <w:sz w:val="24"/>
          <w:szCs w:val="24"/>
        </w:rPr>
        <w:t>administraţie  trebuie</w:t>
      </w:r>
      <w:proofErr w:type="gramEnd"/>
      <w:r w:rsidRPr="003535E4">
        <w:rPr>
          <w:rFonts w:ascii="Times New Roman" w:hAnsi="Times New Roman" w:cs="Times New Roman"/>
          <w:sz w:val="24"/>
          <w:szCs w:val="24"/>
        </w:rPr>
        <w:t xml:space="preserve"> să publice pe pagina proprie de internet, pentru accesul acţionarilor sau asociaţilor şi al publicului, următoarele documente şi informaţii: </w:t>
      </w:r>
    </w:p>
    <w:p w:rsidR="003535E4" w:rsidRPr="003535E4" w:rsidRDefault="003535E4" w:rsidP="00DD0712">
      <w:pPr>
        <w:pStyle w:val="ListParagraph"/>
        <w:numPr>
          <w:ilvl w:val="0"/>
          <w:numId w:val="7"/>
        </w:num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lastRenderedPageBreak/>
        <w:t xml:space="preserve">hotărârile asociatului unic în termen de 48 de ore de la data adunării; </w:t>
      </w:r>
    </w:p>
    <w:p w:rsidR="003535E4" w:rsidRPr="003535E4" w:rsidRDefault="003535E4" w:rsidP="00DD0712">
      <w:pPr>
        <w:pStyle w:val="ListParagraph"/>
        <w:numPr>
          <w:ilvl w:val="0"/>
          <w:numId w:val="7"/>
        </w:num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 xml:space="preserve">situaţiile financiare anuale, în termen de 48 de ore de la aprobare; </w:t>
      </w:r>
    </w:p>
    <w:p w:rsidR="003535E4" w:rsidRPr="003535E4" w:rsidRDefault="003535E4" w:rsidP="00DD0712">
      <w:pPr>
        <w:pStyle w:val="ListParagraph"/>
        <w:numPr>
          <w:ilvl w:val="0"/>
          <w:numId w:val="7"/>
        </w:num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 xml:space="preserve">raportările contabile semestriale, în termen de 45 de zile de la încheierea semestrului; </w:t>
      </w:r>
    </w:p>
    <w:p w:rsidR="003535E4" w:rsidRPr="003535E4" w:rsidRDefault="003535E4" w:rsidP="00DD0712">
      <w:pPr>
        <w:pStyle w:val="ListParagraph"/>
        <w:numPr>
          <w:ilvl w:val="0"/>
          <w:numId w:val="7"/>
        </w:num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 xml:space="preserve">raportul de audit anual; </w:t>
      </w:r>
    </w:p>
    <w:p w:rsidR="003535E4" w:rsidRPr="003535E4" w:rsidRDefault="003535E4" w:rsidP="00DD0712">
      <w:pPr>
        <w:pStyle w:val="ListParagraph"/>
        <w:numPr>
          <w:ilvl w:val="0"/>
          <w:numId w:val="7"/>
        </w:num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 xml:space="preserve">lista administratorilor şi a directorilor, CV-urile membrilor consiliului de administraţie şi ale directorilor; </w:t>
      </w:r>
    </w:p>
    <w:p w:rsidR="003535E4" w:rsidRPr="003535E4" w:rsidRDefault="003535E4" w:rsidP="00DD0712">
      <w:pPr>
        <w:pStyle w:val="ListParagraph"/>
        <w:numPr>
          <w:ilvl w:val="0"/>
          <w:numId w:val="7"/>
        </w:num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 xml:space="preserve">rapoartele consiliului de administraţie; </w:t>
      </w:r>
    </w:p>
    <w:p w:rsidR="003535E4" w:rsidRPr="003535E4" w:rsidRDefault="003535E4" w:rsidP="00DD0712">
      <w:pPr>
        <w:pStyle w:val="ListParagraph"/>
        <w:numPr>
          <w:ilvl w:val="0"/>
          <w:numId w:val="7"/>
        </w:num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 xml:space="preserve">raportul anual cu privire la remuneraţiile şi alte avantaje acordate administratorilor şi directorilor în cursul anului financiar; </w:t>
      </w:r>
    </w:p>
    <w:p w:rsidR="003535E4" w:rsidRPr="003535E4" w:rsidRDefault="003535E4" w:rsidP="00DD0712">
      <w:pPr>
        <w:pStyle w:val="ListParagraph"/>
        <w:numPr>
          <w:ilvl w:val="0"/>
          <w:numId w:val="7"/>
        </w:num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Codul de etică, în 48 de ore de la adoptare, respectiv la data de 31 mai a fiecărui an, în cazul revizuirii acestuia.</w:t>
      </w:r>
    </w:p>
    <w:p w:rsidR="003535E4" w:rsidRPr="003535E4" w:rsidRDefault="003535E4" w:rsidP="00DD071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 </w:t>
      </w:r>
      <w:r w:rsidRPr="003535E4">
        <w:rPr>
          <w:rFonts w:ascii="Times New Roman" w:hAnsi="Times New Roman" w:cs="Times New Roman"/>
          <w:sz w:val="24"/>
          <w:szCs w:val="24"/>
        </w:rPr>
        <w:t>Consiliul de administrație adoptă măsurile necesare pentru rezolvarea altor situații la cererea asociatului unic.</w:t>
      </w:r>
    </w:p>
    <w:p w:rsidR="003535E4" w:rsidRPr="00BD6A76" w:rsidRDefault="003535E4" w:rsidP="00DD0712">
      <w:pPr>
        <w:spacing w:line="240" w:lineRule="auto"/>
        <w:jc w:val="both"/>
        <w:rPr>
          <w:rFonts w:ascii="Times New Roman" w:hAnsi="Times New Roman" w:cs="Times New Roman"/>
          <w:b/>
          <w:sz w:val="24"/>
          <w:szCs w:val="24"/>
        </w:rPr>
      </w:pPr>
      <w:r w:rsidRPr="003535E4">
        <w:rPr>
          <w:rFonts w:ascii="Times New Roman" w:hAnsi="Times New Roman" w:cs="Times New Roman"/>
          <w:b/>
          <w:sz w:val="24"/>
          <w:szCs w:val="24"/>
        </w:rPr>
        <w:t xml:space="preserve">Misiunea Autorității tutelare –Sectorul 3 al municipiului București </w:t>
      </w:r>
    </w:p>
    <w:p w:rsidR="003535E4" w:rsidRPr="003535E4" w:rsidRDefault="003535E4" w:rsidP="00DD0712">
      <w:p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 xml:space="preserve">Misiunea Sectorul 3 al municipiului București este accea de a oferi servicii publice de calitate principalilor beneficiari, cetățenilor Sectorului 3, în condiții de eficiență, eficacitate și legalitate. </w:t>
      </w:r>
    </w:p>
    <w:p w:rsidR="003535E4" w:rsidRPr="003535E4" w:rsidRDefault="003535E4" w:rsidP="00DD0712">
      <w:p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 xml:space="preserve">Misiunea </w:t>
      </w:r>
      <w:proofErr w:type="gramStart"/>
      <w:r w:rsidRPr="003535E4">
        <w:rPr>
          <w:rFonts w:ascii="Times New Roman" w:hAnsi="Times New Roman" w:cs="Times New Roman"/>
          <w:sz w:val="24"/>
          <w:szCs w:val="24"/>
        </w:rPr>
        <w:t>este</w:t>
      </w:r>
      <w:proofErr w:type="gramEnd"/>
      <w:r w:rsidRPr="003535E4">
        <w:rPr>
          <w:rFonts w:ascii="Times New Roman" w:hAnsi="Times New Roman" w:cs="Times New Roman"/>
          <w:sz w:val="24"/>
          <w:szCs w:val="24"/>
        </w:rPr>
        <w:t xml:space="preserve"> completată prin rolul său de actor suport pentru dezvoltarea economică a comunității de afaceri, prin realizarea celor mai oportune investiții pentru asigurarea infrastructurii de dezvoltare a mediului de afaceri, motor de creștere economică.</w:t>
      </w:r>
    </w:p>
    <w:p w:rsidR="003535E4" w:rsidRPr="003535E4" w:rsidRDefault="003535E4" w:rsidP="00DD0712">
      <w:pPr>
        <w:spacing w:line="240" w:lineRule="auto"/>
        <w:jc w:val="both"/>
        <w:rPr>
          <w:rFonts w:ascii="Times New Roman" w:hAnsi="Times New Roman" w:cs="Times New Roman"/>
          <w:sz w:val="24"/>
          <w:szCs w:val="24"/>
        </w:rPr>
      </w:pPr>
      <w:r w:rsidRPr="003535E4">
        <w:rPr>
          <w:rFonts w:ascii="Times New Roman" w:hAnsi="Times New Roman" w:cs="Times New Roman"/>
          <w:b/>
          <w:sz w:val="24"/>
          <w:szCs w:val="24"/>
        </w:rPr>
        <w:t>Principalele obiective generale pentru anul 2017</w:t>
      </w:r>
      <w:r w:rsidR="004354E6">
        <w:rPr>
          <w:rFonts w:ascii="Times New Roman" w:hAnsi="Times New Roman" w:cs="Times New Roman"/>
          <w:b/>
          <w:sz w:val="24"/>
          <w:szCs w:val="24"/>
        </w:rPr>
        <w:t>-2020</w:t>
      </w:r>
      <w:r w:rsidRPr="003535E4">
        <w:rPr>
          <w:rFonts w:ascii="Times New Roman" w:hAnsi="Times New Roman" w:cs="Times New Roman"/>
          <w:sz w:val="24"/>
          <w:szCs w:val="24"/>
        </w:rPr>
        <w:t xml:space="preserve"> ale S.C ADMINISTRARE ACTIVE SECTOR 3 S.R.L sunt:</w:t>
      </w:r>
      <w:bookmarkStart w:id="0" w:name="_GoBack"/>
      <w:bookmarkEnd w:id="0"/>
    </w:p>
    <w:p w:rsidR="003535E4" w:rsidRPr="000F2053" w:rsidRDefault="003535E4" w:rsidP="00DD0712">
      <w:pPr>
        <w:pStyle w:val="ListParagraph"/>
        <w:numPr>
          <w:ilvl w:val="0"/>
          <w:numId w:val="9"/>
        </w:numPr>
        <w:spacing w:line="240" w:lineRule="auto"/>
        <w:jc w:val="both"/>
        <w:rPr>
          <w:rFonts w:ascii="Times New Roman" w:hAnsi="Times New Roman" w:cs="Times New Roman"/>
          <w:sz w:val="24"/>
          <w:szCs w:val="24"/>
        </w:rPr>
      </w:pPr>
      <w:r w:rsidRPr="000F2053">
        <w:rPr>
          <w:rFonts w:ascii="Times New Roman" w:hAnsi="Times New Roman" w:cs="Times New Roman"/>
          <w:sz w:val="24"/>
          <w:szCs w:val="24"/>
        </w:rPr>
        <w:t>Continuarea demersurilor necesare în vederea finalizării proiectelor demarate,</w:t>
      </w:r>
    </w:p>
    <w:p w:rsidR="003535E4" w:rsidRPr="000F2053" w:rsidRDefault="003535E4" w:rsidP="00DD0712">
      <w:pPr>
        <w:pStyle w:val="ListParagraph"/>
        <w:numPr>
          <w:ilvl w:val="0"/>
          <w:numId w:val="9"/>
        </w:numPr>
        <w:spacing w:line="240" w:lineRule="auto"/>
        <w:jc w:val="both"/>
        <w:rPr>
          <w:rFonts w:ascii="Times New Roman" w:hAnsi="Times New Roman" w:cs="Times New Roman"/>
          <w:sz w:val="24"/>
          <w:szCs w:val="24"/>
        </w:rPr>
      </w:pPr>
      <w:r w:rsidRPr="000F2053">
        <w:rPr>
          <w:rFonts w:ascii="Times New Roman" w:hAnsi="Times New Roman" w:cs="Times New Roman"/>
          <w:sz w:val="24"/>
          <w:szCs w:val="24"/>
        </w:rPr>
        <w:t>Transparență, eficiență și eficacitate în implementarea proiectelor demarate,</w:t>
      </w:r>
    </w:p>
    <w:p w:rsidR="003535E4" w:rsidRPr="00BD6A76" w:rsidRDefault="003535E4" w:rsidP="00DD0712">
      <w:pPr>
        <w:pStyle w:val="ListParagraph"/>
        <w:numPr>
          <w:ilvl w:val="0"/>
          <w:numId w:val="9"/>
        </w:numPr>
        <w:spacing w:line="240" w:lineRule="auto"/>
        <w:jc w:val="both"/>
        <w:rPr>
          <w:rFonts w:ascii="Times New Roman" w:hAnsi="Times New Roman" w:cs="Times New Roman"/>
          <w:sz w:val="24"/>
          <w:szCs w:val="24"/>
        </w:rPr>
      </w:pPr>
      <w:r w:rsidRPr="000F2053">
        <w:rPr>
          <w:rFonts w:ascii="Times New Roman" w:hAnsi="Times New Roman" w:cs="Times New Roman"/>
          <w:sz w:val="24"/>
          <w:szCs w:val="24"/>
        </w:rPr>
        <w:t>Economicitate în îndeplinirea obiectivelor.</w:t>
      </w:r>
    </w:p>
    <w:p w:rsidR="003535E4" w:rsidRPr="003535E4" w:rsidRDefault="003535E4" w:rsidP="00DD0712">
      <w:p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Ținând cont de obiectul principal de activitate al S.C ADMINISTRARE ACTIVE SECTOR 3 S.R.L, autoritatea publică tutelară, Sectorul 3 al municipiului București stabilește pe termen scurt, mediu și lung următoarele obiective în perioada 2017-2020:</w:t>
      </w:r>
    </w:p>
    <w:p w:rsidR="003535E4" w:rsidRPr="003535E4" w:rsidRDefault="003535E4" w:rsidP="00DD0712">
      <w:pPr>
        <w:spacing w:line="240" w:lineRule="auto"/>
        <w:jc w:val="both"/>
        <w:rPr>
          <w:rFonts w:ascii="Times New Roman" w:hAnsi="Times New Roman" w:cs="Times New Roman"/>
          <w:b/>
          <w:sz w:val="24"/>
          <w:szCs w:val="24"/>
        </w:rPr>
      </w:pPr>
      <w:r w:rsidRPr="003535E4">
        <w:rPr>
          <w:rFonts w:ascii="Times New Roman" w:hAnsi="Times New Roman" w:cs="Times New Roman"/>
          <w:b/>
          <w:sz w:val="24"/>
          <w:szCs w:val="24"/>
        </w:rPr>
        <w:t xml:space="preserve">Obiective </w:t>
      </w:r>
      <w:proofErr w:type="gramStart"/>
      <w:r w:rsidRPr="003535E4">
        <w:rPr>
          <w:rFonts w:ascii="Times New Roman" w:hAnsi="Times New Roman" w:cs="Times New Roman"/>
          <w:b/>
          <w:sz w:val="24"/>
          <w:szCs w:val="24"/>
        </w:rPr>
        <w:t>ce</w:t>
      </w:r>
      <w:proofErr w:type="gramEnd"/>
      <w:r w:rsidRPr="003535E4">
        <w:rPr>
          <w:rFonts w:ascii="Times New Roman" w:hAnsi="Times New Roman" w:cs="Times New Roman"/>
          <w:b/>
          <w:sz w:val="24"/>
          <w:szCs w:val="24"/>
        </w:rPr>
        <w:t xml:space="preserve"> urmăresc realizarea activităților societății:</w:t>
      </w:r>
    </w:p>
    <w:p w:rsidR="003535E4" w:rsidRPr="003535E4" w:rsidRDefault="003535E4" w:rsidP="00DD0712">
      <w:pPr>
        <w:pStyle w:val="ListParagraph"/>
        <w:numPr>
          <w:ilvl w:val="0"/>
          <w:numId w:val="8"/>
        </w:num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activitatea prestată și nivelul acesteia să corespundă necesităților cetățenilor</w:t>
      </w:r>
    </w:p>
    <w:p w:rsidR="003535E4" w:rsidRPr="003535E4" w:rsidRDefault="003535E4" w:rsidP="00DD0712">
      <w:pPr>
        <w:pStyle w:val="ListParagraph"/>
        <w:numPr>
          <w:ilvl w:val="0"/>
          <w:numId w:val="8"/>
        </w:num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promovarea calității și eficienței activității</w:t>
      </w:r>
    </w:p>
    <w:p w:rsidR="003535E4" w:rsidRPr="003535E4" w:rsidRDefault="003535E4" w:rsidP="00DD0712">
      <w:pPr>
        <w:pStyle w:val="ListParagraph"/>
        <w:numPr>
          <w:ilvl w:val="0"/>
          <w:numId w:val="8"/>
        </w:numPr>
        <w:spacing w:line="240" w:lineRule="auto"/>
        <w:jc w:val="both"/>
        <w:rPr>
          <w:rFonts w:ascii="Times New Roman" w:hAnsi="Times New Roman" w:cs="Times New Roman"/>
          <w:sz w:val="24"/>
          <w:szCs w:val="24"/>
        </w:rPr>
      </w:pPr>
      <w:proofErr w:type="gramStart"/>
      <w:r w:rsidRPr="003535E4">
        <w:rPr>
          <w:rFonts w:ascii="Times New Roman" w:hAnsi="Times New Roman" w:cs="Times New Roman"/>
          <w:sz w:val="24"/>
          <w:szCs w:val="24"/>
        </w:rPr>
        <w:t>dezvoltare</w:t>
      </w:r>
      <w:proofErr w:type="gramEnd"/>
      <w:r w:rsidRPr="003535E4">
        <w:rPr>
          <w:rFonts w:ascii="Times New Roman" w:hAnsi="Times New Roman" w:cs="Times New Roman"/>
          <w:sz w:val="24"/>
          <w:szCs w:val="24"/>
        </w:rPr>
        <w:t xml:space="preserve"> durabilă pe criterii de transparență și competitivitate prin aplicarea prevederilor Legii nr. 52/2003 privind transparența decizională</w:t>
      </w:r>
    </w:p>
    <w:p w:rsidR="003535E4" w:rsidRPr="003535E4" w:rsidRDefault="003535E4" w:rsidP="00DD0712">
      <w:pPr>
        <w:pStyle w:val="ListParagraph"/>
        <w:numPr>
          <w:ilvl w:val="0"/>
          <w:numId w:val="8"/>
        </w:num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respectarea legislației în vigoare privind întreaga activitate desfășurată</w:t>
      </w:r>
    </w:p>
    <w:p w:rsidR="003535E4" w:rsidRPr="003535E4" w:rsidRDefault="003535E4" w:rsidP="00DD0712">
      <w:pPr>
        <w:pStyle w:val="ListParagraph"/>
        <w:numPr>
          <w:ilvl w:val="0"/>
          <w:numId w:val="8"/>
        </w:numPr>
        <w:spacing w:line="240" w:lineRule="auto"/>
        <w:jc w:val="both"/>
        <w:rPr>
          <w:rFonts w:ascii="Times New Roman" w:hAnsi="Times New Roman" w:cs="Times New Roman"/>
          <w:sz w:val="24"/>
          <w:szCs w:val="24"/>
        </w:rPr>
      </w:pPr>
      <w:proofErr w:type="gramStart"/>
      <w:r w:rsidRPr="003535E4">
        <w:rPr>
          <w:rFonts w:ascii="Times New Roman" w:hAnsi="Times New Roman" w:cs="Times New Roman"/>
          <w:sz w:val="24"/>
          <w:szCs w:val="24"/>
        </w:rPr>
        <w:t>stabilirea</w:t>
      </w:r>
      <w:proofErr w:type="gramEnd"/>
      <w:r w:rsidRPr="003535E4">
        <w:rPr>
          <w:rFonts w:ascii="Times New Roman" w:hAnsi="Times New Roman" w:cs="Times New Roman"/>
          <w:sz w:val="24"/>
          <w:szCs w:val="24"/>
        </w:rPr>
        <w:t xml:space="preserve"> investițiilor necesare, corelate cu obiectivele propuse, respective în scopul îmbunătățirii calității serviciilor oferite. Consiliul de administrație </w:t>
      </w:r>
      <w:proofErr w:type="gramStart"/>
      <w:r w:rsidRPr="003535E4">
        <w:rPr>
          <w:rFonts w:ascii="Times New Roman" w:hAnsi="Times New Roman" w:cs="Times New Roman"/>
          <w:sz w:val="24"/>
          <w:szCs w:val="24"/>
        </w:rPr>
        <w:t>va</w:t>
      </w:r>
      <w:proofErr w:type="gramEnd"/>
      <w:r w:rsidRPr="003535E4">
        <w:rPr>
          <w:rFonts w:ascii="Times New Roman" w:hAnsi="Times New Roman" w:cs="Times New Roman"/>
          <w:sz w:val="24"/>
          <w:szCs w:val="24"/>
        </w:rPr>
        <w:t xml:space="preserve"> analiza, fundamenta, aviza și propune spre aprobare, anual Autorității publice tutelare și acționarilor programul de investiții necesar îndeplinirii obiectivelor.</w:t>
      </w:r>
    </w:p>
    <w:p w:rsidR="003535E4" w:rsidRPr="003535E4" w:rsidRDefault="003535E4" w:rsidP="00DD0712">
      <w:pPr>
        <w:pStyle w:val="ListParagraph"/>
        <w:numPr>
          <w:ilvl w:val="0"/>
          <w:numId w:val="8"/>
        </w:num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îmbunătațirea calității serviciilor oferite prin perceperea unor tarife care să respecte limitele de suportabilitate ale locuitorilor Sectorului 3</w:t>
      </w:r>
    </w:p>
    <w:p w:rsidR="003535E4" w:rsidRPr="003535E4" w:rsidRDefault="003535E4" w:rsidP="00DD0712">
      <w:pPr>
        <w:pStyle w:val="ListParagraph"/>
        <w:numPr>
          <w:ilvl w:val="0"/>
          <w:numId w:val="8"/>
        </w:num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instruirea permanentă a personalului în vederea creșterii gradului de profesionalism</w:t>
      </w:r>
    </w:p>
    <w:p w:rsidR="003535E4" w:rsidRPr="003535E4" w:rsidRDefault="003535E4" w:rsidP="00DD0712">
      <w:pPr>
        <w:pStyle w:val="ListParagraph"/>
        <w:numPr>
          <w:ilvl w:val="0"/>
          <w:numId w:val="8"/>
        </w:num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angajarea oricăror cheltuieli trebuie sa respecte principiile eficienței, eficacității și economicității</w:t>
      </w:r>
    </w:p>
    <w:p w:rsidR="003535E4" w:rsidRPr="003535E4" w:rsidRDefault="003535E4" w:rsidP="00DD0712">
      <w:pPr>
        <w:pStyle w:val="ListParagraph"/>
        <w:numPr>
          <w:ilvl w:val="0"/>
          <w:numId w:val="8"/>
        </w:num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Consiliul de administrație trebuie să urmărească încasarea la termen a creanțelor și să dispună toate măsurile necesare de recuperare a acestora în termenul legal de prescripție, în caz contrar trebuie sa raspundă pentru prejudicial cauzat societății</w:t>
      </w:r>
    </w:p>
    <w:p w:rsidR="003535E4" w:rsidRPr="003535E4" w:rsidRDefault="003535E4" w:rsidP="00DD0712">
      <w:pPr>
        <w:pStyle w:val="ListParagraph"/>
        <w:numPr>
          <w:ilvl w:val="0"/>
          <w:numId w:val="8"/>
        </w:num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 xml:space="preserve">achitarea către bugetul de stat și bugetul local, cu prioritate  a obligațiilor sociale </w:t>
      </w:r>
    </w:p>
    <w:p w:rsidR="003535E4" w:rsidRPr="003535E4" w:rsidRDefault="003535E4" w:rsidP="00DD0712">
      <w:pPr>
        <w:pStyle w:val="ListParagraph"/>
        <w:numPr>
          <w:ilvl w:val="0"/>
          <w:numId w:val="8"/>
        </w:num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creșterea cifrei de afaceri</w:t>
      </w:r>
    </w:p>
    <w:p w:rsidR="003535E4" w:rsidRPr="003535E4" w:rsidRDefault="003535E4" w:rsidP="00DD0712">
      <w:pPr>
        <w:pStyle w:val="ListParagraph"/>
        <w:numPr>
          <w:ilvl w:val="0"/>
          <w:numId w:val="8"/>
        </w:num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reducerea datoriilor la bugetul de stat</w:t>
      </w:r>
    </w:p>
    <w:p w:rsidR="003535E4" w:rsidRPr="003535E4" w:rsidRDefault="003535E4" w:rsidP="00DD0712">
      <w:pPr>
        <w:pStyle w:val="ListParagraph"/>
        <w:numPr>
          <w:ilvl w:val="0"/>
          <w:numId w:val="8"/>
        </w:num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creșterea productivității muncii</w:t>
      </w:r>
    </w:p>
    <w:p w:rsidR="003535E4" w:rsidRPr="00BD6A76" w:rsidRDefault="003535E4" w:rsidP="00DD0712">
      <w:pPr>
        <w:pStyle w:val="ListParagraph"/>
        <w:numPr>
          <w:ilvl w:val="0"/>
          <w:numId w:val="8"/>
        </w:num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creșterea profitului</w:t>
      </w:r>
    </w:p>
    <w:p w:rsidR="003535E4" w:rsidRPr="003535E4" w:rsidRDefault="003535E4" w:rsidP="00DD0712">
      <w:p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lastRenderedPageBreak/>
        <w:t>Asteptări în domeniul eticii, integrității – au ca fundament patru valori – responsabilitate, profesionalism, integritate și transparență.</w:t>
      </w:r>
    </w:p>
    <w:p w:rsidR="003535E4" w:rsidRPr="003535E4" w:rsidRDefault="003535E4" w:rsidP="00DD0712">
      <w:p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Organele de administrație și conducerea societății trebuie să  se asigure că prin modul în care își desfășoară activitatea respectă interesul public, interesele legitime și drepturile cetățenilor și interesul societății, iar acțiunile au un impact pozitiv asupra societății în ansamblul ei.</w:t>
      </w:r>
    </w:p>
    <w:p w:rsidR="003535E4" w:rsidRPr="003535E4" w:rsidRDefault="003535E4" w:rsidP="00DD0712">
      <w:p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 xml:space="preserve">În același timp, organele de administrare și conducerea au datoria legală, morala și profesională de a se asigura că în timpul exercitării activității nu se află în conflict de interese sau într-o situație de incompatibilitate, așa cum sunt definite acestea în legislația în vigoare. În cazul în care intervine o astfel de situație, societatea trebuie </w:t>
      </w:r>
      <w:proofErr w:type="gramStart"/>
      <w:r w:rsidRPr="003535E4">
        <w:rPr>
          <w:rFonts w:ascii="Times New Roman" w:hAnsi="Times New Roman" w:cs="Times New Roman"/>
          <w:sz w:val="24"/>
          <w:szCs w:val="24"/>
        </w:rPr>
        <w:t>să</w:t>
      </w:r>
      <w:proofErr w:type="gramEnd"/>
      <w:r w:rsidRPr="003535E4">
        <w:rPr>
          <w:rFonts w:ascii="Times New Roman" w:hAnsi="Times New Roman" w:cs="Times New Roman"/>
          <w:sz w:val="24"/>
          <w:szCs w:val="24"/>
        </w:rPr>
        <w:t xml:space="preserve"> sesizeze autoritatea tutelară, în scris, în maxim 15 zile lucrătoare de la apariția situației.</w:t>
      </w:r>
    </w:p>
    <w:p w:rsidR="003535E4" w:rsidRPr="003535E4" w:rsidRDefault="003535E4" w:rsidP="00DD0712">
      <w:p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 xml:space="preserve">În conformitate cu legislația în vigoare, activitatea societății trebuie </w:t>
      </w:r>
      <w:proofErr w:type="gramStart"/>
      <w:r w:rsidRPr="003535E4">
        <w:rPr>
          <w:rFonts w:ascii="Times New Roman" w:hAnsi="Times New Roman" w:cs="Times New Roman"/>
          <w:sz w:val="24"/>
          <w:szCs w:val="24"/>
        </w:rPr>
        <w:t>să</w:t>
      </w:r>
      <w:proofErr w:type="gramEnd"/>
      <w:r w:rsidRPr="003535E4">
        <w:rPr>
          <w:rFonts w:ascii="Times New Roman" w:hAnsi="Times New Roman" w:cs="Times New Roman"/>
          <w:sz w:val="24"/>
          <w:szCs w:val="24"/>
        </w:rPr>
        <w:t xml:space="preserve"> fie transparentă și accesibilă cetățeanului, garantând o bună comunicare cu cetățenii, societatea civilă și mediul de afaceri, toate acestea conducând spre îmbunătățirea încrederii în integritatea și în capacitatea sa de a furniza servicii de calitate.</w:t>
      </w:r>
    </w:p>
    <w:p w:rsidR="003535E4" w:rsidRPr="003535E4" w:rsidRDefault="003535E4" w:rsidP="00DD0712">
      <w:pPr>
        <w:spacing w:line="240" w:lineRule="auto"/>
        <w:jc w:val="both"/>
        <w:rPr>
          <w:rFonts w:ascii="Times New Roman" w:hAnsi="Times New Roman" w:cs="Times New Roman"/>
          <w:sz w:val="24"/>
          <w:szCs w:val="24"/>
        </w:rPr>
      </w:pPr>
    </w:p>
    <w:p w:rsidR="004E35E6" w:rsidRPr="003535E4" w:rsidRDefault="004E35E6" w:rsidP="00DD0712">
      <w:pPr>
        <w:spacing w:line="240" w:lineRule="auto"/>
        <w:jc w:val="both"/>
        <w:rPr>
          <w:rFonts w:ascii="Times New Roman" w:hAnsi="Times New Roman" w:cs="Times New Roman"/>
          <w:sz w:val="24"/>
          <w:szCs w:val="24"/>
        </w:rPr>
      </w:pPr>
    </w:p>
    <w:sectPr w:rsidR="004E35E6" w:rsidRPr="003535E4" w:rsidSect="00BD6A76">
      <w:pgSz w:w="11907" w:h="16839" w:code="9"/>
      <w:pgMar w:top="720" w:right="747"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4289A"/>
    <w:multiLevelType w:val="hybridMultilevel"/>
    <w:tmpl w:val="9A3EE82E"/>
    <w:lvl w:ilvl="0" w:tplc="E2AA3D5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5E5C67"/>
    <w:multiLevelType w:val="hybridMultilevel"/>
    <w:tmpl w:val="487E95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B9598F"/>
    <w:multiLevelType w:val="hybridMultilevel"/>
    <w:tmpl w:val="A6A8F47A"/>
    <w:lvl w:ilvl="0" w:tplc="78106A2C">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533730"/>
    <w:multiLevelType w:val="hybridMultilevel"/>
    <w:tmpl w:val="D01EA036"/>
    <w:lvl w:ilvl="0" w:tplc="E2AA3D5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DD6742C"/>
    <w:multiLevelType w:val="hybridMultilevel"/>
    <w:tmpl w:val="3BACADB2"/>
    <w:lvl w:ilvl="0" w:tplc="E2AA3D5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B81889"/>
    <w:multiLevelType w:val="hybridMultilevel"/>
    <w:tmpl w:val="E48A24D4"/>
    <w:lvl w:ilvl="0" w:tplc="E2AA3D5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D767B88"/>
    <w:multiLevelType w:val="hybridMultilevel"/>
    <w:tmpl w:val="842ACD68"/>
    <w:lvl w:ilvl="0" w:tplc="BE66F9D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9D04D9"/>
    <w:multiLevelType w:val="hybridMultilevel"/>
    <w:tmpl w:val="4AF4CE18"/>
    <w:lvl w:ilvl="0" w:tplc="E2AA3D5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613187"/>
    <w:multiLevelType w:val="hybridMultilevel"/>
    <w:tmpl w:val="A9DE12EC"/>
    <w:lvl w:ilvl="0" w:tplc="E2AA3D5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6"/>
  </w:num>
  <w:num w:numId="6">
    <w:abstractNumId w:val="5"/>
  </w:num>
  <w:num w:numId="7">
    <w:abstractNumId w:val="3"/>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7705CC"/>
    <w:rsid w:val="000F2053"/>
    <w:rsid w:val="0033182A"/>
    <w:rsid w:val="003535E4"/>
    <w:rsid w:val="004354E6"/>
    <w:rsid w:val="004E35E6"/>
    <w:rsid w:val="00521B6E"/>
    <w:rsid w:val="00620ABB"/>
    <w:rsid w:val="00623AD8"/>
    <w:rsid w:val="007705CC"/>
    <w:rsid w:val="00793C08"/>
    <w:rsid w:val="009D06FD"/>
    <w:rsid w:val="00BD6A76"/>
    <w:rsid w:val="00DD0712"/>
    <w:rsid w:val="00EE0E7E"/>
    <w:rsid w:val="00F60D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A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5E4"/>
    <w:pPr>
      <w:ind w:left="720"/>
      <w:contextualSpacing/>
    </w:pPr>
  </w:style>
  <w:style w:type="paragraph" w:styleId="NoSpacing">
    <w:name w:val="No Spacing"/>
    <w:uiPriority w:val="1"/>
    <w:qFormat/>
    <w:rsid w:val="00620AB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1813</Words>
  <Characters>10337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cintl1</dc:creator>
  <cp:keywords/>
  <dc:description/>
  <cp:lastModifiedBy>jur8</cp:lastModifiedBy>
  <cp:revision>10</cp:revision>
  <dcterms:created xsi:type="dcterms:W3CDTF">2017-04-25T11:47:00Z</dcterms:created>
  <dcterms:modified xsi:type="dcterms:W3CDTF">2017-04-26T05:16:00Z</dcterms:modified>
</cp:coreProperties>
</file>