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26" w:rsidRPr="009341DB" w:rsidRDefault="00345126" w:rsidP="00345126">
      <w:pPr>
        <w:spacing w:after="0" w:line="240" w:lineRule="auto"/>
        <w:rPr>
          <w:rFonts w:ascii="Times New Roman" w:hAnsi="Times New Roman"/>
          <w:sz w:val="26"/>
          <w:szCs w:val="26"/>
          <w:lang w:val="en-US"/>
        </w:rPr>
      </w:pPr>
      <w:r w:rsidRPr="00BB17B4">
        <w:rPr>
          <w:rFonts w:ascii="Times New Roman" w:hAnsi="Times New Roman"/>
          <w:b/>
          <w:sz w:val="26"/>
          <w:szCs w:val="26"/>
          <w:lang w:val="en-US"/>
        </w:rPr>
        <w:t xml:space="preserve">                                                                                                             </w:t>
      </w:r>
      <w:r w:rsidRPr="009341DB">
        <w:rPr>
          <w:rFonts w:ascii="Times New Roman" w:hAnsi="Times New Roman"/>
          <w:sz w:val="26"/>
          <w:szCs w:val="26"/>
          <w:lang w:val="en-US"/>
        </w:rPr>
        <w:t>AVIZAT</w:t>
      </w:r>
    </w:p>
    <w:p w:rsidR="00345126" w:rsidRPr="009341DB" w:rsidRDefault="00345126" w:rsidP="00345126">
      <w:pPr>
        <w:spacing w:after="0" w:line="240" w:lineRule="auto"/>
        <w:rPr>
          <w:rFonts w:ascii="Times New Roman" w:hAnsi="Times New Roman"/>
          <w:sz w:val="26"/>
          <w:szCs w:val="26"/>
          <w:lang w:val="en-US"/>
        </w:rPr>
      </w:pPr>
      <w:r w:rsidRPr="009341DB">
        <w:rPr>
          <w:rFonts w:ascii="Times New Roman" w:hAnsi="Times New Roman"/>
          <w:sz w:val="26"/>
          <w:szCs w:val="26"/>
          <w:lang w:val="en-US"/>
        </w:rPr>
        <w:t xml:space="preserve">                                                                                               DIRECTOR EXECUTIV</w:t>
      </w:r>
    </w:p>
    <w:p w:rsidR="00345126" w:rsidRPr="009341DB" w:rsidRDefault="00345126" w:rsidP="00345126">
      <w:pPr>
        <w:spacing w:after="0" w:line="240" w:lineRule="auto"/>
        <w:rPr>
          <w:rFonts w:ascii="Times New Roman" w:hAnsi="Times New Roman"/>
          <w:sz w:val="26"/>
          <w:szCs w:val="26"/>
          <w:lang w:val="en-US"/>
        </w:rPr>
      </w:pPr>
      <w:r w:rsidRPr="009341DB">
        <w:rPr>
          <w:rFonts w:ascii="Times New Roman" w:hAnsi="Times New Roman"/>
          <w:sz w:val="26"/>
          <w:szCs w:val="26"/>
          <w:lang w:val="en-US"/>
        </w:rPr>
        <w:t xml:space="preserve">                                                            </w:t>
      </w:r>
      <w:r w:rsidR="00BB17B4" w:rsidRPr="009341DB">
        <w:rPr>
          <w:rFonts w:ascii="Times New Roman" w:hAnsi="Times New Roman"/>
          <w:sz w:val="26"/>
          <w:szCs w:val="26"/>
          <w:lang w:val="en-US"/>
        </w:rPr>
        <w:t xml:space="preserve">                              </w:t>
      </w:r>
      <w:r w:rsidRPr="009341DB">
        <w:rPr>
          <w:rFonts w:ascii="Times New Roman" w:hAnsi="Times New Roman"/>
          <w:sz w:val="26"/>
          <w:szCs w:val="26"/>
          <w:lang w:val="en-US"/>
        </w:rPr>
        <w:t xml:space="preserve"> </w:t>
      </w:r>
      <w:r w:rsidR="009341DB">
        <w:rPr>
          <w:rFonts w:ascii="Times New Roman" w:hAnsi="Times New Roman"/>
          <w:sz w:val="26"/>
          <w:szCs w:val="26"/>
          <w:lang w:val="en-US"/>
        </w:rPr>
        <w:t xml:space="preserve">  </w:t>
      </w:r>
      <w:r w:rsidRPr="009341DB">
        <w:rPr>
          <w:rFonts w:ascii="Times New Roman" w:hAnsi="Times New Roman"/>
          <w:sz w:val="26"/>
          <w:szCs w:val="26"/>
          <w:lang w:val="en-US"/>
        </w:rPr>
        <w:t>GEORGE DORU STANCU</w:t>
      </w:r>
    </w:p>
    <w:p w:rsidR="00345126" w:rsidRPr="00BB17B4" w:rsidRDefault="00345126" w:rsidP="00345126">
      <w:pPr>
        <w:spacing w:after="0" w:line="240" w:lineRule="auto"/>
        <w:rPr>
          <w:rFonts w:ascii="Times New Roman" w:hAnsi="Times New Roman"/>
          <w:b/>
          <w:sz w:val="26"/>
          <w:szCs w:val="26"/>
        </w:rPr>
      </w:pPr>
    </w:p>
    <w:p w:rsidR="00345126" w:rsidRDefault="00345126" w:rsidP="00345126">
      <w:pPr>
        <w:spacing w:after="0" w:line="240" w:lineRule="auto"/>
        <w:rPr>
          <w:rFonts w:ascii="Times New Roman" w:hAnsi="Times New Roman"/>
          <w:sz w:val="26"/>
          <w:szCs w:val="26"/>
        </w:rPr>
      </w:pPr>
    </w:p>
    <w:p w:rsidR="00BB17B4" w:rsidRDefault="00BB17B4" w:rsidP="00345126">
      <w:pPr>
        <w:spacing w:after="0" w:line="240" w:lineRule="auto"/>
        <w:rPr>
          <w:rFonts w:ascii="Times New Roman" w:hAnsi="Times New Roman"/>
          <w:sz w:val="26"/>
          <w:szCs w:val="26"/>
        </w:rPr>
      </w:pPr>
    </w:p>
    <w:p w:rsidR="00B0220B" w:rsidRPr="00345126" w:rsidRDefault="00B0220B" w:rsidP="00345126">
      <w:pPr>
        <w:spacing w:after="0" w:line="240" w:lineRule="auto"/>
        <w:rPr>
          <w:rFonts w:ascii="Times New Roman" w:hAnsi="Times New Roman"/>
          <w:sz w:val="26"/>
          <w:szCs w:val="26"/>
        </w:rPr>
      </w:pPr>
    </w:p>
    <w:p w:rsidR="00345126" w:rsidRPr="00345126" w:rsidRDefault="00345126" w:rsidP="00345126">
      <w:pPr>
        <w:spacing w:after="0" w:line="240" w:lineRule="auto"/>
        <w:jc w:val="center"/>
        <w:rPr>
          <w:rFonts w:ascii="Times New Roman" w:hAnsi="Times New Roman"/>
          <w:b/>
          <w:sz w:val="28"/>
          <w:szCs w:val="28"/>
        </w:rPr>
      </w:pPr>
      <w:r w:rsidRPr="00345126">
        <w:rPr>
          <w:rFonts w:ascii="Times New Roman" w:hAnsi="Times New Roman"/>
          <w:b/>
          <w:sz w:val="28"/>
          <w:szCs w:val="28"/>
        </w:rPr>
        <w:t>CAIET DE SARCINI</w:t>
      </w:r>
      <w:r w:rsidR="009341DB">
        <w:rPr>
          <w:rFonts w:ascii="Times New Roman" w:hAnsi="Times New Roman"/>
          <w:b/>
          <w:sz w:val="28"/>
          <w:szCs w:val="28"/>
        </w:rPr>
        <w:t xml:space="preserve"> PENTRU PRESTAREA</w:t>
      </w:r>
      <w:r w:rsidR="00327142">
        <w:rPr>
          <w:rFonts w:ascii="Times New Roman" w:hAnsi="Times New Roman"/>
          <w:b/>
          <w:sz w:val="28"/>
          <w:szCs w:val="28"/>
        </w:rPr>
        <w:t xml:space="preserve"> SERVICII</w:t>
      </w:r>
      <w:r w:rsidR="009341DB">
        <w:rPr>
          <w:rFonts w:ascii="Times New Roman" w:hAnsi="Times New Roman"/>
          <w:b/>
          <w:sz w:val="28"/>
          <w:szCs w:val="28"/>
        </w:rPr>
        <w:t xml:space="preserve">LOR DE </w:t>
      </w:r>
      <w:r w:rsidR="00BE26AA" w:rsidRPr="00BE26AA">
        <w:rPr>
          <w:rFonts w:ascii="Times New Roman" w:hAnsi="Times New Roman"/>
          <w:b/>
          <w:sz w:val="28"/>
          <w:szCs w:val="28"/>
        </w:rPr>
        <w:t>de telef</w:t>
      </w:r>
      <w:r w:rsidR="00840B88">
        <w:rPr>
          <w:rFonts w:ascii="Times New Roman" w:hAnsi="Times New Roman"/>
          <w:b/>
          <w:sz w:val="28"/>
          <w:szCs w:val="28"/>
        </w:rPr>
        <w:t>onie gsm de voce,sms, mms si date</w:t>
      </w:r>
      <w:r w:rsidR="00BE26AA" w:rsidRPr="00BE26AA">
        <w:rPr>
          <w:rFonts w:ascii="Times New Roman" w:hAnsi="Times New Roman"/>
          <w:b/>
          <w:sz w:val="28"/>
          <w:szCs w:val="28"/>
        </w:rPr>
        <w:t xml:space="preserve"> mobil</w:t>
      </w:r>
      <w:r w:rsidR="00840B88">
        <w:rPr>
          <w:rFonts w:ascii="Times New Roman" w:hAnsi="Times New Roman"/>
          <w:b/>
          <w:sz w:val="28"/>
          <w:szCs w:val="28"/>
        </w:rPr>
        <w:t>e</w:t>
      </w:r>
    </w:p>
    <w:p w:rsidR="00345126" w:rsidRDefault="00345126" w:rsidP="00345126">
      <w:pPr>
        <w:spacing w:after="0" w:line="240" w:lineRule="auto"/>
        <w:rPr>
          <w:rFonts w:ascii="Times New Roman" w:hAnsi="Times New Roman"/>
          <w:sz w:val="26"/>
          <w:szCs w:val="26"/>
        </w:rPr>
      </w:pPr>
    </w:p>
    <w:p w:rsidR="00BB17B4" w:rsidRDefault="00BB17B4" w:rsidP="00345126">
      <w:pPr>
        <w:spacing w:after="0" w:line="240" w:lineRule="auto"/>
        <w:rPr>
          <w:rFonts w:ascii="Times New Roman" w:hAnsi="Times New Roman"/>
          <w:sz w:val="26"/>
          <w:szCs w:val="26"/>
        </w:rPr>
      </w:pPr>
    </w:p>
    <w:p w:rsidR="00734C7D" w:rsidRPr="00345126" w:rsidRDefault="00734C7D" w:rsidP="00345126">
      <w:pPr>
        <w:spacing w:after="0" w:line="240" w:lineRule="auto"/>
        <w:rPr>
          <w:rFonts w:ascii="Times New Roman" w:hAnsi="Times New Roman"/>
          <w:sz w:val="26"/>
          <w:szCs w:val="26"/>
        </w:rPr>
      </w:pPr>
    </w:p>
    <w:p w:rsidR="00345126" w:rsidRPr="00345126" w:rsidRDefault="00345126" w:rsidP="003B6189">
      <w:pPr>
        <w:spacing w:after="0" w:line="240" w:lineRule="auto"/>
        <w:rPr>
          <w:rFonts w:ascii="Times New Roman" w:hAnsi="Times New Roman"/>
          <w:b/>
          <w:sz w:val="26"/>
          <w:szCs w:val="26"/>
        </w:rPr>
      </w:pPr>
      <w:r w:rsidRPr="00345126">
        <w:rPr>
          <w:rFonts w:ascii="Times New Roman" w:hAnsi="Times New Roman"/>
          <w:b/>
          <w:sz w:val="26"/>
          <w:szCs w:val="26"/>
        </w:rPr>
        <w:t>1. INTRODUCERE</w:t>
      </w:r>
    </w:p>
    <w:p w:rsidR="00BB17B4" w:rsidRDefault="00345126" w:rsidP="00BE26AA">
      <w:pPr>
        <w:spacing w:after="0" w:line="240" w:lineRule="auto"/>
        <w:jc w:val="both"/>
        <w:rPr>
          <w:rFonts w:ascii="Times New Roman" w:hAnsi="Times New Roman"/>
          <w:sz w:val="26"/>
          <w:szCs w:val="26"/>
        </w:rPr>
      </w:pPr>
      <w:r w:rsidRPr="00345126">
        <w:rPr>
          <w:rFonts w:ascii="Times New Roman" w:hAnsi="Times New Roman"/>
          <w:sz w:val="26"/>
          <w:szCs w:val="26"/>
        </w:rPr>
        <w:t xml:space="preserve">    </w:t>
      </w:r>
      <w:r w:rsidR="00327142">
        <w:rPr>
          <w:rFonts w:ascii="Times New Roman" w:hAnsi="Times New Roman"/>
          <w:sz w:val="26"/>
          <w:szCs w:val="26"/>
        </w:rPr>
        <w:t>Primăria Sectorului 3 d</w:t>
      </w:r>
      <w:r w:rsidR="003B6189">
        <w:rPr>
          <w:rFonts w:ascii="Times New Roman" w:hAnsi="Times New Roman"/>
          <w:sz w:val="26"/>
          <w:szCs w:val="26"/>
        </w:rPr>
        <w:t xml:space="preserve">orește achiziționarea </w:t>
      </w:r>
      <w:r w:rsidR="00BE26AA" w:rsidRPr="00BE26AA">
        <w:rPr>
          <w:rFonts w:ascii="Times New Roman" w:hAnsi="Times New Roman"/>
          <w:sz w:val="26"/>
          <w:szCs w:val="26"/>
        </w:rPr>
        <w:t>de telefonie gsm de voce,sms, mms si net mobil</w:t>
      </w:r>
      <w:r w:rsidR="00BE26AA">
        <w:rPr>
          <w:rFonts w:ascii="Times New Roman" w:hAnsi="Times New Roman"/>
          <w:sz w:val="26"/>
          <w:szCs w:val="26"/>
        </w:rPr>
        <w:t>.</w:t>
      </w:r>
      <w:r w:rsidR="003B6189">
        <w:rPr>
          <w:rFonts w:ascii="Times New Roman" w:hAnsi="Times New Roman"/>
          <w:sz w:val="26"/>
          <w:szCs w:val="26"/>
        </w:rPr>
        <w:t xml:space="preserve">  </w:t>
      </w:r>
      <w:r w:rsidR="00BB17B4">
        <w:rPr>
          <w:rFonts w:ascii="Times New Roman" w:hAnsi="Times New Roman"/>
          <w:sz w:val="26"/>
          <w:szCs w:val="26"/>
        </w:rPr>
        <w:t>Caietul de sarcini conține regulile de bază care trebuie respectate astfel încât operatorii economici, potențiali ofertanți, să elaboreze propunerea tehnică și propunerea financiară.</w:t>
      </w:r>
    </w:p>
    <w:p w:rsidR="00D61B7B" w:rsidRPr="00C1262B" w:rsidRDefault="00D61B7B" w:rsidP="003B6189">
      <w:pPr>
        <w:spacing w:after="0" w:line="240" w:lineRule="auto"/>
        <w:rPr>
          <w:rFonts w:ascii="Times New Roman" w:hAnsi="Times New Roman"/>
          <w:sz w:val="26"/>
          <w:szCs w:val="26"/>
          <w:lang w:val="fr-FR"/>
        </w:rPr>
      </w:pPr>
    </w:p>
    <w:p w:rsidR="00345126" w:rsidRPr="00345126" w:rsidRDefault="00892442" w:rsidP="003B6189">
      <w:pPr>
        <w:spacing w:after="0" w:line="240" w:lineRule="auto"/>
        <w:rPr>
          <w:rFonts w:ascii="Times New Roman" w:hAnsi="Times New Roman"/>
          <w:b/>
          <w:sz w:val="26"/>
          <w:szCs w:val="26"/>
        </w:rPr>
      </w:pPr>
      <w:r>
        <w:rPr>
          <w:rFonts w:ascii="Times New Roman" w:hAnsi="Times New Roman"/>
          <w:b/>
          <w:sz w:val="26"/>
          <w:szCs w:val="26"/>
        </w:rPr>
        <w:t>2. OBIECTUL CONTRACTULUI.</w:t>
      </w:r>
    </w:p>
    <w:p w:rsidR="0080521C" w:rsidRDefault="003B6189" w:rsidP="003B6189">
      <w:pPr>
        <w:spacing w:after="0" w:line="240" w:lineRule="auto"/>
        <w:rPr>
          <w:rFonts w:ascii="Times New Roman" w:hAnsi="Times New Roman"/>
          <w:sz w:val="26"/>
          <w:szCs w:val="26"/>
        </w:rPr>
      </w:pPr>
      <w:r>
        <w:rPr>
          <w:rFonts w:ascii="Times New Roman" w:hAnsi="Times New Roman"/>
          <w:sz w:val="26"/>
          <w:szCs w:val="26"/>
        </w:rPr>
        <w:t xml:space="preserve">  </w:t>
      </w:r>
    </w:p>
    <w:p w:rsidR="00253DFB" w:rsidRPr="0001687B" w:rsidRDefault="0080521C" w:rsidP="003B6189">
      <w:pPr>
        <w:spacing w:after="0" w:line="240" w:lineRule="auto"/>
        <w:rPr>
          <w:rFonts w:ascii="Times New Roman" w:hAnsi="Times New Roman"/>
          <w:sz w:val="24"/>
          <w:szCs w:val="24"/>
        </w:rPr>
      </w:pPr>
      <w:r>
        <w:rPr>
          <w:rFonts w:ascii="Times New Roman" w:hAnsi="Times New Roman"/>
          <w:sz w:val="26"/>
          <w:szCs w:val="26"/>
        </w:rPr>
        <w:t xml:space="preserve"> </w:t>
      </w:r>
      <w:r w:rsidR="003B6189">
        <w:rPr>
          <w:rFonts w:ascii="Times New Roman" w:hAnsi="Times New Roman"/>
          <w:sz w:val="26"/>
          <w:szCs w:val="26"/>
        </w:rPr>
        <w:t xml:space="preserve"> </w:t>
      </w:r>
      <w:r w:rsidR="003B6189" w:rsidRPr="0001687B">
        <w:rPr>
          <w:rFonts w:ascii="Times New Roman" w:hAnsi="Times New Roman"/>
          <w:sz w:val="24"/>
          <w:szCs w:val="24"/>
        </w:rPr>
        <w:t>Denumirea dată achiziției</w:t>
      </w:r>
      <w:r w:rsidR="00892442" w:rsidRPr="0001687B">
        <w:rPr>
          <w:rFonts w:ascii="Times New Roman" w:hAnsi="Times New Roman"/>
          <w:sz w:val="24"/>
          <w:szCs w:val="24"/>
        </w:rPr>
        <w:t xml:space="preserve">: </w:t>
      </w:r>
    </w:p>
    <w:p w:rsidR="00253DFB" w:rsidRPr="0001687B" w:rsidRDefault="00253DFB" w:rsidP="003B6189">
      <w:pPr>
        <w:spacing w:after="0" w:line="240" w:lineRule="auto"/>
        <w:rPr>
          <w:rFonts w:ascii="Times New Roman" w:hAnsi="Times New Roman"/>
          <w:sz w:val="24"/>
          <w:szCs w:val="24"/>
        </w:rPr>
      </w:pPr>
      <w:r w:rsidRPr="0001687B">
        <w:rPr>
          <w:rFonts w:ascii="Times New Roman" w:hAnsi="Times New Roman"/>
          <w:sz w:val="24"/>
          <w:szCs w:val="24"/>
        </w:rPr>
        <w:t xml:space="preserve">         </w:t>
      </w:r>
    </w:p>
    <w:p w:rsidR="00345126" w:rsidRPr="0001687B" w:rsidRDefault="001E652D" w:rsidP="003B6189">
      <w:pPr>
        <w:spacing w:after="0" w:line="240" w:lineRule="auto"/>
        <w:rPr>
          <w:rFonts w:ascii="Times New Roman" w:hAnsi="Times New Roman"/>
          <w:sz w:val="24"/>
          <w:szCs w:val="24"/>
        </w:rPr>
      </w:pPr>
      <w:r w:rsidRPr="0001687B">
        <w:rPr>
          <w:rFonts w:ascii="Times New Roman" w:hAnsi="Times New Roman"/>
          <w:sz w:val="24"/>
          <w:szCs w:val="24"/>
        </w:rPr>
        <w:t xml:space="preserve">  </w:t>
      </w:r>
      <w:r w:rsidR="00253DFB" w:rsidRPr="0001687B">
        <w:rPr>
          <w:rFonts w:ascii="Times New Roman" w:hAnsi="Times New Roman"/>
          <w:sz w:val="24"/>
          <w:szCs w:val="24"/>
        </w:rPr>
        <w:t>-Pachete abonament de telefonie gsm de voce,sms, mms si net</w:t>
      </w:r>
      <w:r w:rsidR="005A77B4" w:rsidRPr="0001687B">
        <w:rPr>
          <w:rFonts w:ascii="Times New Roman" w:hAnsi="Times New Roman"/>
          <w:sz w:val="24"/>
          <w:szCs w:val="24"/>
        </w:rPr>
        <w:t>/date</w:t>
      </w:r>
      <w:r w:rsidR="00253DFB" w:rsidRPr="0001687B">
        <w:rPr>
          <w:rFonts w:ascii="Times New Roman" w:hAnsi="Times New Roman"/>
          <w:sz w:val="24"/>
          <w:szCs w:val="24"/>
        </w:rPr>
        <w:t xml:space="preserve"> mobil</w:t>
      </w:r>
      <w:r w:rsidR="005A77B4" w:rsidRPr="0001687B">
        <w:rPr>
          <w:rFonts w:ascii="Times New Roman" w:hAnsi="Times New Roman"/>
          <w:sz w:val="24"/>
          <w:szCs w:val="24"/>
        </w:rPr>
        <w:t>e</w:t>
      </w:r>
      <w:r w:rsidR="00253DFB" w:rsidRPr="0001687B">
        <w:rPr>
          <w:rFonts w:ascii="Times New Roman" w:hAnsi="Times New Roman"/>
          <w:sz w:val="24"/>
          <w:szCs w:val="24"/>
        </w:rPr>
        <w:t>-</w:t>
      </w:r>
    </w:p>
    <w:p w:rsidR="001E652D" w:rsidRPr="0001687B" w:rsidRDefault="001E652D" w:rsidP="003B6189">
      <w:pPr>
        <w:spacing w:after="0" w:line="240" w:lineRule="auto"/>
        <w:rPr>
          <w:rFonts w:ascii="Times New Roman" w:hAnsi="Times New Roman"/>
          <w:sz w:val="24"/>
          <w:szCs w:val="24"/>
        </w:rPr>
      </w:pPr>
    </w:p>
    <w:p w:rsidR="001E652D" w:rsidRPr="0001687B" w:rsidRDefault="006D60FC" w:rsidP="003B6189">
      <w:pPr>
        <w:spacing w:after="0" w:line="240" w:lineRule="auto"/>
        <w:rPr>
          <w:rFonts w:ascii="Times New Roman" w:hAnsi="Times New Roman"/>
          <w:sz w:val="24"/>
          <w:szCs w:val="24"/>
        </w:rPr>
      </w:pPr>
      <w:r w:rsidRPr="0001687B">
        <w:rPr>
          <w:rFonts w:ascii="Times New Roman" w:hAnsi="Times New Roman"/>
          <w:sz w:val="24"/>
          <w:szCs w:val="24"/>
        </w:rPr>
        <w:t xml:space="preserve">  </w:t>
      </w:r>
      <w:r w:rsidR="001E652D" w:rsidRPr="0001687B">
        <w:rPr>
          <w:rFonts w:ascii="Times New Roman" w:hAnsi="Times New Roman"/>
          <w:sz w:val="24"/>
          <w:szCs w:val="24"/>
        </w:rPr>
        <w:t xml:space="preserve">COD CPV : </w:t>
      </w:r>
      <w:r w:rsidR="001E652D" w:rsidRPr="0001687B">
        <w:rPr>
          <w:rFonts w:ascii="Times New Roman" w:hAnsi="Times New Roman"/>
          <w:b/>
          <w:sz w:val="24"/>
          <w:szCs w:val="24"/>
        </w:rPr>
        <w:t xml:space="preserve">64212000-5- Servicii de telefonie </w:t>
      </w:r>
      <w:r w:rsidRPr="0001687B">
        <w:rPr>
          <w:rFonts w:ascii="Times New Roman" w:hAnsi="Times New Roman"/>
          <w:b/>
          <w:sz w:val="24"/>
          <w:szCs w:val="24"/>
        </w:rPr>
        <w:t>mobila</w:t>
      </w:r>
      <w:r w:rsidRPr="0001687B">
        <w:rPr>
          <w:rFonts w:ascii="Times New Roman" w:hAnsi="Times New Roman"/>
          <w:sz w:val="24"/>
          <w:szCs w:val="24"/>
        </w:rPr>
        <w:t xml:space="preserve"> </w:t>
      </w:r>
    </w:p>
    <w:p w:rsidR="00253DFB" w:rsidRPr="0001687B" w:rsidRDefault="00253DFB" w:rsidP="003B6189">
      <w:pPr>
        <w:spacing w:after="0" w:line="240" w:lineRule="auto"/>
        <w:rPr>
          <w:rFonts w:ascii="Times New Roman" w:hAnsi="Times New Roman"/>
          <w:sz w:val="24"/>
          <w:szCs w:val="24"/>
        </w:rPr>
      </w:pPr>
    </w:p>
    <w:p w:rsidR="00892442" w:rsidRPr="0001687B" w:rsidRDefault="00253DFB" w:rsidP="0080521C">
      <w:pPr>
        <w:spacing w:after="0" w:line="240" w:lineRule="auto"/>
        <w:jc w:val="both"/>
        <w:rPr>
          <w:rFonts w:ascii="Times New Roman" w:hAnsi="Times New Roman"/>
          <w:sz w:val="24"/>
          <w:szCs w:val="24"/>
        </w:rPr>
      </w:pPr>
      <w:r w:rsidRPr="0001687B">
        <w:rPr>
          <w:rFonts w:ascii="Times New Roman" w:hAnsi="Times New Roman"/>
          <w:sz w:val="24"/>
          <w:szCs w:val="24"/>
        </w:rPr>
        <w:t xml:space="preserve">Abonamentele </w:t>
      </w:r>
      <w:r w:rsidR="003B6189" w:rsidRPr="0001687B">
        <w:rPr>
          <w:rFonts w:ascii="Times New Roman" w:hAnsi="Times New Roman"/>
          <w:sz w:val="24"/>
          <w:szCs w:val="24"/>
        </w:rPr>
        <w:t xml:space="preserve"> se vor</w:t>
      </w:r>
      <w:r w:rsidRPr="0001687B">
        <w:rPr>
          <w:rFonts w:ascii="Times New Roman" w:hAnsi="Times New Roman"/>
          <w:sz w:val="24"/>
          <w:szCs w:val="24"/>
        </w:rPr>
        <w:t xml:space="preserve"> încheia </w:t>
      </w:r>
      <w:r w:rsidRPr="0001687B">
        <w:rPr>
          <w:rFonts w:ascii="Times New Roman" w:hAnsi="Times New Roman"/>
          <w:b/>
          <w:sz w:val="24"/>
          <w:szCs w:val="24"/>
        </w:rPr>
        <w:t>pe</w:t>
      </w:r>
      <w:r w:rsidR="000F203C" w:rsidRPr="0001687B">
        <w:rPr>
          <w:rFonts w:ascii="Times New Roman" w:hAnsi="Times New Roman"/>
          <w:b/>
          <w:sz w:val="24"/>
          <w:szCs w:val="24"/>
        </w:rPr>
        <w:t xml:space="preserve"> luni corespunzatoare pana la data de 31.12.2017</w:t>
      </w:r>
      <w:r w:rsidR="000F203C" w:rsidRPr="0001687B">
        <w:rPr>
          <w:rFonts w:ascii="Times New Roman" w:hAnsi="Times New Roman"/>
          <w:sz w:val="24"/>
          <w:szCs w:val="24"/>
        </w:rPr>
        <w:t xml:space="preserve"> in functie de inceperea contractului de prestari servicii </w:t>
      </w:r>
      <w:r w:rsidR="00840B88" w:rsidRPr="0001687B">
        <w:rPr>
          <w:rFonts w:ascii="Times New Roman" w:hAnsi="Times New Roman"/>
          <w:sz w:val="24"/>
          <w:szCs w:val="24"/>
        </w:rPr>
        <w:t xml:space="preserve"> </w:t>
      </w:r>
      <w:r w:rsidRPr="0001687B">
        <w:rPr>
          <w:rFonts w:ascii="Times New Roman" w:hAnsi="Times New Roman"/>
          <w:sz w:val="24"/>
          <w:szCs w:val="24"/>
        </w:rPr>
        <w:t xml:space="preserve">, </w:t>
      </w:r>
      <w:r w:rsidRPr="0001687B">
        <w:rPr>
          <w:rFonts w:ascii="Times New Roman" w:hAnsi="Times New Roman"/>
          <w:b/>
          <w:sz w:val="24"/>
          <w:szCs w:val="24"/>
        </w:rPr>
        <w:t>cu posibilibilate de prelungire la inca</w:t>
      </w:r>
      <w:r w:rsidR="000F203C" w:rsidRPr="0001687B">
        <w:rPr>
          <w:rFonts w:ascii="Times New Roman" w:hAnsi="Times New Roman"/>
          <w:b/>
          <w:sz w:val="24"/>
          <w:szCs w:val="24"/>
        </w:rPr>
        <w:t xml:space="preserve"> maxim</w:t>
      </w:r>
      <w:r w:rsidRPr="0001687B">
        <w:rPr>
          <w:rFonts w:ascii="Times New Roman" w:hAnsi="Times New Roman"/>
          <w:b/>
          <w:sz w:val="24"/>
          <w:szCs w:val="24"/>
        </w:rPr>
        <w:t xml:space="preserve"> 4 luni </w:t>
      </w:r>
      <w:r w:rsidRPr="0001687B">
        <w:rPr>
          <w:rFonts w:ascii="Times New Roman" w:hAnsi="Times New Roman"/>
          <w:sz w:val="24"/>
          <w:szCs w:val="24"/>
        </w:rPr>
        <w:t>pana la ap</w:t>
      </w:r>
      <w:r w:rsidR="000F203C" w:rsidRPr="0001687B">
        <w:rPr>
          <w:rFonts w:ascii="Times New Roman" w:hAnsi="Times New Roman"/>
          <w:sz w:val="24"/>
          <w:szCs w:val="24"/>
        </w:rPr>
        <w:t xml:space="preserve">robarea anului bugetar ulterior, </w:t>
      </w:r>
      <w:r w:rsidR="000F203C" w:rsidRPr="0001687B">
        <w:rPr>
          <w:rFonts w:ascii="Times New Roman" w:hAnsi="Times New Roman"/>
          <w:b/>
          <w:sz w:val="24"/>
          <w:szCs w:val="24"/>
        </w:rPr>
        <w:t>comform articolului 165 din legea 98/2016</w:t>
      </w:r>
      <w:r w:rsidR="000F203C" w:rsidRPr="0001687B">
        <w:rPr>
          <w:rFonts w:ascii="Times New Roman" w:hAnsi="Times New Roman"/>
          <w:sz w:val="24"/>
          <w:szCs w:val="24"/>
        </w:rPr>
        <w:t>.</w:t>
      </w:r>
    </w:p>
    <w:p w:rsidR="00D61B7B" w:rsidRPr="0001687B" w:rsidRDefault="00D61B7B" w:rsidP="003B6189">
      <w:pPr>
        <w:spacing w:after="0" w:line="240" w:lineRule="auto"/>
        <w:rPr>
          <w:rFonts w:ascii="Times New Roman" w:hAnsi="Times New Roman"/>
          <w:sz w:val="24"/>
          <w:szCs w:val="24"/>
        </w:rPr>
      </w:pPr>
    </w:p>
    <w:p w:rsidR="00345126" w:rsidRPr="0001687B" w:rsidRDefault="00892442" w:rsidP="003B6189">
      <w:pPr>
        <w:spacing w:after="0" w:line="240" w:lineRule="auto"/>
        <w:rPr>
          <w:rFonts w:ascii="Times New Roman" w:hAnsi="Times New Roman"/>
          <w:b/>
          <w:sz w:val="24"/>
          <w:szCs w:val="24"/>
        </w:rPr>
      </w:pPr>
      <w:r w:rsidRPr="0001687B">
        <w:rPr>
          <w:rFonts w:ascii="Times New Roman" w:hAnsi="Times New Roman"/>
          <w:b/>
          <w:sz w:val="24"/>
          <w:szCs w:val="24"/>
        </w:rPr>
        <w:t xml:space="preserve">3. CALITATEA SERVICIILOR </w:t>
      </w:r>
    </w:p>
    <w:p w:rsidR="006D60FC" w:rsidRPr="0001687B" w:rsidRDefault="006D60FC" w:rsidP="003B6189">
      <w:pPr>
        <w:spacing w:after="0" w:line="240" w:lineRule="auto"/>
        <w:rPr>
          <w:rFonts w:ascii="Times New Roman" w:hAnsi="Times New Roman"/>
          <w:b/>
          <w:sz w:val="24"/>
          <w:szCs w:val="24"/>
        </w:rPr>
      </w:pPr>
    </w:p>
    <w:p w:rsidR="00345126" w:rsidRPr="0001687B" w:rsidRDefault="00892442" w:rsidP="0080521C">
      <w:pPr>
        <w:spacing w:after="0" w:line="240" w:lineRule="auto"/>
        <w:jc w:val="both"/>
        <w:rPr>
          <w:rFonts w:ascii="Times New Roman" w:hAnsi="Times New Roman"/>
          <w:sz w:val="24"/>
          <w:szCs w:val="24"/>
        </w:rPr>
      </w:pPr>
      <w:r w:rsidRPr="0001687B">
        <w:rPr>
          <w:rFonts w:ascii="Times New Roman" w:hAnsi="Times New Roman"/>
          <w:sz w:val="24"/>
          <w:szCs w:val="24"/>
        </w:rPr>
        <w:t xml:space="preserve">Ofertantul declarat </w:t>
      </w:r>
      <w:r w:rsidR="002452D7" w:rsidRPr="0001687B">
        <w:rPr>
          <w:rFonts w:ascii="Times New Roman" w:hAnsi="Times New Roman"/>
          <w:sz w:val="24"/>
          <w:szCs w:val="24"/>
        </w:rPr>
        <w:t>câ</w:t>
      </w:r>
      <w:r w:rsidRPr="0001687B">
        <w:rPr>
          <w:rFonts w:ascii="Times New Roman" w:hAnsi="Times New Roman"/>
          <w:sz w:val="24"/>
          <w:szCs w:val="24"/>
        </w:rPr>
        <w:t>șt</w:t>
      </w:r>
      <w:r w:rsidR="003B6189" w:rsidRPr="0001687B">
        <w:rPr>
          <w:rFonts w:ascii="Times New Roman" w:hAnsi="Times New Roman"/>
          <w:sz w:val="24"/>
          <w:szCs w:val="24"/>
        </w:rPr>
        <w:t>igător răspunde pentru serviciile</w:t>
      </w:r>
      <w:r w:rsidRPr="0001687B">
        <w:rPr>
          <w:rFonts w:ascii="Times New Roman" w:hAnsi="Times New Roman"/>
          <w:sz w:val="24"/>
          <w:szCs w:val="24"/>
        </w:rPr>
        <w:t xml:space="preserve"> pe care le prestează, în perio</w:t>
      </w:r>
      <w:r w:rsidR="00253DFB" w:rsidRPr="0001687B">
        <w:rPr>
          <w:rFonts w:ascii="Times New Roman" w:hAnsi="Times New Roman"/>
          <w:sz w:val="24"/>
          <w:szCs w:val="24"/>
        </w:rPr>
        <w:t>ada de derulare a contractului .</w:t>
      </w:r>
    </w:p>
    <w:p w:rsidR="00E9514F" w:rsidRDefault="00E9514F" w:rsidP="003B6189">
      <w:pPr>
        <w:pStyle w:val="NoSpacing"/>
        <w:rPr>
          <w:rFonts w:ascii="Times New Roman" w:hAnsi="Times New Roman"/>
          <w:b/>
          <w:sz w:val="26"/>
          <w:szCs w:val="26"/>
        </w:rPr>
      </w:pPr>
    </w:p>
    <w:p w:rsidR="006D60FC" w:rsidRDefault="006D60FC" w:rsidP="003B6189">
      <w:pPr>
        <w:pStyle w:val="NoSpacing"/>
        <w:rPr>
          <w:rFonts w:ascii="Times New Roman" w:hAnsi="Times New Roman"/>
          <w:b/>
          <w:sz w:val="26"/>
          <w:szCs w:val="26"/>
        </w:rPr>
      </w:pPr>
    </w:p>
    <w:p w:rsidR="00E9514F" w:rsidRDefault="00E9514F" w:rsidP="003B6189">
      <w:pPr>
        <w:pStyle w:val="NoSpacing"/>
        <w:rPr>
          <w:rFonts w:ascii="Times New Roman" w:hAnsi="Times New Roman"/>
          <w:sz w:val="26"/>
          <w:szCs w:val="26"/>
        </w:rPr>
      </w:pPr>
      <w:r w:rsidRPr="00E9514F">
        <w:rPr>
          <w:rFonts w:ascii="Times New Roman" w:hAnsi="Times New Roman"/>
          <w:b/>
          <w:sz w:val="26"/>
          <w:szCs w:val="26"/>
        </w:rPr>
        <w:lastRenderedPageBreak/>
        <w:t>4.</w:t>
      </w:r>
      <w:r w:rsidR="003B6189">
        <w:rPr>
          <w:rFonts w:ascii="Times New Roman" w:hAnsi="Times New Roman"/>
          <w:b/>
          <w:sz w:val="26"/>
          <w:szCs w:val="26"/>
        </w:rPr>
        <w:t xml:space="preserve"> </w:t>
      </w:r>
      <w:r w:rsidRPr="00E9514F">
        <w:rPr>
          <w:rFonts w:ascii="Times New Roman" w:hAnsi="Times New Roman"/>
          <w:b/>
          <w:sz w:val="26"/>
          <w:szCs w:val="26"/>
        </w:rPr>
        <w:t>CRITERIUL DE ATRIBUIRE</w:t>
      </w:r>
      <w:r>
        <w:rPr>
          <w:rFonts w:ascii="Times New Roman" w:hAnsi="Times New Roman"/>
          <w:sz w:val="26"/>
          <w:szCs w:val="26"/>
        </w:rPr>
        <w:t xml:space="preserve"> : </w:t>
      </w:r>
    </w:p>
    <w:p w:rsidR="002C7A8D" w:rsidRDefault="002C7A8D" w:rsidP="003B6189">
      <w:pPr>
        <w:pStyle w:val="NoSpacing"/>
        <w:rPr>
          <w:rFonts w:ascii="Times New Roman" w:hAnsi="Times New Roman"/>
          <w:sz w:val="26"/>
          <w:szCs w:val="26"/>
        </w:rPr>
      </w:pPr>
    </w:p>
    <w:p w:rsidR="002452D7" w:rsidRPr="0001687B" w:rsidRDefault="00355891" w:rsidP="0001687B">
      <w:pPr>
        <w:pStyle w:val="NoSpacing"/>
        <w:ind w:firstLine="708"/>
        <w:jc w:val="both"/>
        <w:rPr>
          <w:rFonts w:ascii="Times New Roman" w:hAnsi="Times New Roman"/>
          <w:sz w:val="24"/>
          <w:szCs w:val="24"/>
        </w:rPr>
      </w:pPr>
      <w:r w:rsidRPr="0001687B">
        <w:rPr>
          <w:rFonts w:ascii="Times New Roman" w:hAnsi="Times New Roman"/>
          <w:b/>
          <w:sz w:val="24"/>
          <w:szCs w:val="24"/>
        </w:rPr>
        <w:t>Prețul cel mai scăzut</w:t>
      </w:r>
      <w:r w:rsidR="002452D7" w:rsidRPr="0001687B">
        <w:rPr>
          <w:rFonts w:ascii="Times New Roman" w:hAnsi="Times New Roman"/>
          <w:sz w:val="24"/>
          <w:szCs w:val="24"/>
        </w:rPr>
        <w:t xml:space="preserve"> (cerințele solicitate reprezintă</w:t>
      </w:r>
      <w:r w:rsidR="009341DB" w:rsidRPr="0001687B">
        <w:rPr>
          <w:rFonts w:ascii="Times New Roman" w:hAnsi="Times New Roman"/>
          <w:sz w:val="24"/>
          <w:szCs w:val="24"/>
        </w:rPr>
        <w:t xml:space="preserve"> cerințe minimale – obligatorii</w:t>
      </w:r>
      <w:r w:rsidR="002452D7" w:rsidRPr="0001687B">
        <w:rPr>
          <w:rFonts w:ascii="Times New Roman" w:hAnsi="Times New Roman"/>
          <w:sz w:val="24"/>
          <w:szCs w:val="24"/>
        </w:rPr>
        <w:t>) în condițiile respectării prevederilor din caietul de sarcini.</w:t>
      </w:r>
    </w:p>
    <w:p w:rsidR="00E9514F" w:rsidRPr="00E9514F" w:rsidRDefault="00E9514F" w:rsidP="003B6189">
      <w:pPr>
        <w:pStyle w:val="NoSpacing"/>
        <w:rPr>
          <w:rFonts w:ascii="Times New Roman" w:hAnsi="Times New Roman"/>
          <w:sz w:val="26"/>
          <w:szCs w:val="26"/>
        </w:rPr>
      </w:pPr>
    </w:p>
    <w:p w:rsidR="00F43E2C" w:rsidRDefault="002452D7" w:rsidP="003B6189">
      <w:pPr>
        <w:pStyle w:val="NoSpacing"/>
        <w:rPr>
          <w:rFonts w:ascii="Times New Roman" w:hAnsi="Times New Roman"/>
          <w:b/>
          <w:sz w:val="26"/>
          <w:szCs w:val="26"/>
        </w:rPr>
      </w:pPr>
      <w:r>
        <w:rPr>
          <w:rFonts w:ascii="Times New Roman" w:hAnsi="Times New Roman"/>
          <w:b/>
          <w:sz w:val="26"/>
          <w:szCs w:val="26"/>
        </w:rPr>
        <w:t>5</w:t>
      </w:r>
      <w:r w:rsidR="00E9514F">
        <w:rPr>
          <w:rFonts w:ascii="Times New Roman" w:hAnsi="Times New Roman"/>
          <w:b/>
          <w:sz w:val="26"/>
          <w:szCs w:val="26"/>
        </w:rPr>
        <w:t>. CARACTERISTICI TEHNICE</w:t>
      </w:r>
    </w:p>
    <w:p w:rsidR="00253DFB" w:rsidRDefault="00253DFB" w:rsidP="003B6189">
      <w:pPr>
        <w:pStyle w:val="NoSpacing"/>
        <w:rPr>
          <w:rFonts w:ascii="Times New Roman" w:hAnsi="Times New Roman"/>
          <w:b/>
          <w:sz w:val="26"/>
          <w:szCs w:val="26"/>
        </w:rPr>
      </w:pP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Toate cerintele prezentului Caiet de Sarcini sunt considerate </w:t>
      </w:r>
      <w:r w:rsidRPr="00253DFB">
        <w:rPr>
          <w:rFonts w:ascii="Times New Roman" w:eastAsia="Times New Roman" w:hAnsi="Times New Roman"/>
          <w:b/>
          <w:sz w:val="24"/>
          <w:szCs w:val="24"/>
          <w:u w:val="single"/>
        </w:rPr>
        <w:t>obligatorii si minimale</w:t>
      </w:r>
      <w:r w:rsidRPr="00253DFB">
        <w:rPr>
          <w:rFonts w:ascii="Times New Roman" w:eastAsia="Times New Roman" w:hAnsi="Times New Roman"/>
          <w:sz w:val="24"/>
          <w:szCs w:val="24"/>
        </w:rPr>
        <w:t>.</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proofErr w:type="spellStart"/>
      <w:r w:rsidRPr="00253DFB">
        <w:rPr>
          <w:rFonts w:ascii="Times New Roman" w:eastAsia="Times New Roman" w:hAnsi="Times New Roman"/>
          <w:sz w:val="24"/>
          <w:szCs w:val="24"/>
          <w:lang w:val="en-US"/>
        </w:rPr>
        <w:t>Raspunsurile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trebuie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sa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confirme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indeplinirea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cerintelor</w:t>
      </w:r>
      <w:proofErr w:type="spellEnd"/>
      <w:r w:rsidRPr="00253DFB">
        <w:rPr>
          <w:rFonts w:ascii="Times New Roman" w:eastAsia="Times New Roman" w:hAnsi="Times New Roman"/>
          <w:sz w:val="24"/>
          <w:szCs w:val="24"/>
          <w:lang w:val="en-US"/>
        </w:rPr>
        <w:t xml:space="preserve"> din </w:t>
      </w:r>
      <w:proofErr w:type="spellStart"/>
      <w:r w:rsidRPr="00253DFB">
        <w:rPr>
          <w:rFonts w:ascii="Times New Roman" w:eastAsia="Times New Roman" w:hAnsi="Times New Roman"/>
          <w:sz w:val="24"/>
          <w:szCs w:val="24"/>
          <w:lang w:val="en-US"/>
        </w:rPr>
        <w:t>fiecare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pozitie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si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paragraf</w:t>
      </w:r>
      <w:proofErr w:type="spellEnd"/>
      <w:r w:rsidRPr="00253DFB">
        <w:rPr>
          <w:rFonts w:ascii="Times New Roman" w:eastAsia="Times New Roman" w:hAnsi="Times New Roman"/>
          <w:sz w:val="24"/>
          <w:szCs w:val="24"/>
          <w:lang w:val="en-US"/>
        </w:rPr>
        <w:t xml:space="preserve"> din </w:t>
      </w:r>
      <w:proofErr w:type="spellStart"/>
      <w:r w:rsidRPr="00253DFB">
        <w:rPr>
          <w:rFonts w:ascii="Times New Roman" w:eastAsia="Times New Roman" w:hAnsi="Times New Roman"/>
          <w:sz w:val="24"/>
          <w:szCs w:val="24"/>
          <w:lang w:val="en-US"/>
        </w:rPr>
        <w:t>Caietul</w:t>
      </w:r>
      <w:proofErr w:type="spellEnd"/>
      <w:r w:rsidRPr="00253DFB">
        <w:rPr>
          <w:rFonts w:ascii="Times New Roman" w:eastAsia="Times New Roman" w:hAnsi="Times New Roman"/>
          <w:sz w:val="24"/>
          <w:szCs w:val="24"/>
          <w:lang w:val="en-US"/>
        </w:rPr>
        <w:t xml:space="preserve"> de </w:t>
      </w:r>
      <w:proofErr w:type="spellStart"/>
      <w:r w:rsidRPr="00253DFB">
        <w:rPr>
          <w:rFonts w:ascii="Times New Roman" w:eastAsia="Times New Roman" w:hAnsi="Times New Roman"/>
          <w:sz w:val="24"/>
          <w:szCs w:val="24"/>
          <w:lang w:val="en-US"/>
        </w:rPr>
        <w:t>Sarcini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si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fiecare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afirmatie</w:t>
      </w:r>
      <w:proofErr w:type="spellEnd"/>
      <w:r w:rsidRPr="00253DFB">
        <w:rPr>
          <w:rFonts w:ascii="Times New Roman" w:eastAsia="Times New Roman" w:hAnsi="Times New Roman"/>
          <w:sz w:val="24"/>
          <w:szCs w:val="24"/>
          <w:lang w:val="en-US"/>
        </w:rPr>
        <w:t xml:space="preserve"> de </w:t>
      </w:r>
      <w:proofErr w:type="spellStart"/>
      <w:r w:rsidRPr="00253DFB">
        <w:rPr>
          <w:rFonts w:ascii="Times New Roman" w:eastAsia="Times New Roman" w:hAnsi="Times New Roman"/>
          <w:sz w:val="24"/>
          <w:szCs w:val="24"/>
          <w:lang w:val="en-US"/>
        </w:rPr>
        <w:t>conformitate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trebuie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sustinuta</w:t>
      </w:r>
      <w:proofErr w:type="spellEnd"/>
      <w:r w:rsidRPr="00253DFB">
        <w:rPr>
          <w:rFonts w:ascii="Times New Roman" w:eastAsia="Times New Roman" w:hAnsi="Times New Roman"/>
          <w:sz w:val="24"/>
          <w:szCs w:val="24"/>
          <w:lang w:val="en-US"/>
        </w:rPr>
        <w:t xml:space="preserve"> de </w:t>
      </w:r>
      <w:proofErr w:type="spellStart"/>
      <w:r w:rsidRPr="00253DFB">
        <w:rPr>
          <w:rFonts w:ascii="Times New Roman" w:eastAsia="Times New Roman" w:hAnsi="Times New Roman"/>
          <w:sz w:val="24"/>
          <w:szCs w:val="24"/>
          <w:lang w:val="en-US"/>
        </w:rPr>
        <w:t>Ofertant</w:t>
      </w:r>
      <w:proofErr w:type="spellEnd"/>
      <w:r w:rsidRPr="00253DFB">
        <w:rPr>
          <w:rFonts w:ascii="Times New Roman" w:eastAsia="Times New Roman" w:hAnsi="Times New Roman"/>
          <w:sz w:val="24"/>
          <w:szCs w:val="24"/>
          <w:lang w:val="en-US"/>
        </w:rPr>
        <w:t xml:space="preserve">, in </w:t>
      </w:r>
      <w:proofErr w:type="spellStart"/>
      <w:r w:rsidRPr="00253DFB">
        <w:rPr>
          <w:rFonts w:ascii="Times New Roman" w:eastAsia="Times New Roman" w:hAnsi="Times New Roman"/>
          <w:sz w:val="24"/>
          <w:szCs w:val="24"/>
          <w:lang w:val="en-US"/>
        </w:rPr>
        <w:t>detaliu</w:t>
      </w:r>
      <w:proofErr w:type="spellEnd"/>
      <w:r w:rsidRPr="00253DFB">
        <w:rPr>
          <w:rFonts w:ascii="Times New Roman" w:eastAsia="Times New Roman" w:hAnsi="Times New Roman"/>
          <w:sz w:val="24"/>
          <w:szCs w:val="24"/>
          <w:lang w:val="en-US"/>
        </w:rPr>
        <w:t xml:space="preserve"> la </w:t>
      </w:r>
      <w:proofErr w:type="spellStart"/>
      <w:r w:rsidRPr="00253DFB">
        <w:rPr>
          <w:rFonts w:ascii="Times New Roman" w:eastAsia="Times New Roman" w:hAnsi="Times New Roman"/>
          <w:sz w:val="24"/>
          <w:szCs w:val="24"/>
          <w:lang w:val="en-US"/>
        </w:rPr>
        <w:t>fiecare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cerinta</w:t>
      </w:r>
      <w:proofErr w:type="spellEnd"/>
      <w:r w:rsidRPr="00253DFB">
        <w:rPr>
          <w:rFonts w:ascii="Times New Roman" w:eastAsia="Times New Roman" w:hAnsi="Times New Roman"/>
          <w:sz w:val="24"/>
          <w:szCs w:val="24"/>
          <w:lang w:val="en-US"/>
        </w:rPr>
        <w:t xml:space="preserve">, cu </w:t>
      </w:r>
      <w:proofErr w:type="spellStart"/>
      <w:r w:rsidRPr="00253DFB">
        <w:rPr>
          <w:rFonts w:ascii="Times New Roman" w:eastAsia="Times New Roman" w:hAnsi="Times New Roman"/>
          <w:sz w:val="24"/>
          <w:szCs w:val="24"/>
          <w:lang w:val="en-US"/>
        </w:rPr>
        <w:t>specificatiile</w:t>
      </w:r>
      <w:proofErr w:type="spellEnd"/>
      <w:r w:rsidRPr="00253DFB">
        <w:rPr>
          <w:rFonts w:ascii="Times New Roman" w:eastAsia="Times New Roman" w:hAnsi="Times New Roman"/>
          <w:sz w:val="24"/>
          <w:szCs w:val="24"/>
          <w:lang w:val="en-US"/>
        </w:rPr>
        <w:t xml:space="preserve"> care </w:t>
      </w:r>
      <w:proofErr w:type="spellStart"/>
      <w:r w:rsidRPr="00253DFB">
        <w:rPr>
          <w:rFonts w:ascii="Times New Roman" w:eastAsia="Times New Roman" w:hAnsi="Times New Roman"/>
          <w:sz w:val="24"/>
          <w:szCs w:val="24"/>
          <w:lang w:val="en-US"/>
        </w:rPr>
        <w:t>certifica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conformitatea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declarata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Documentele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detalierile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prin</w:t>
      </w:r>
      <w:proofErr w:type="spellEnd"/>
      <w:r w:rsidRPr="00253DFB">
        <w:rPr>
          <w:rFonts w:ascii="Times New Roman" w:eastAsia="Times New Roman" w:hAnsi="Times New Roman"/>
          <w:sz w:val="24"/>
          <w:szCs w:val="24"/>
          <w:lang w:val="en-US"/>
        </w:rPr>
        <w:t xml:space="preserve"> care se </w:t>
      </w:r>
      <w:proofErr w:type="spellStart"/>
      <w:r w:rsidRPr="00253DFB">
        <w:rPr>
          <w:rFonts w:ascii="Times New Roman" w:eastAsia="Times New Roman" w:hAnsi="Times New Roman"/>
          <w:sz w:val="24"/>
          <w:szCs w:val="24"/>
          <w:lang w:val="en-US"/>
        </w:rPr>
        <w:t>explica</w:t>
      </w:r>
      <w:proofErr w:type="spellEnd"/>
      <w:r w:rsidRPr="00253DFB">
        <w:rPr>
          <w:rFonts w:ascii="Times New Roman" w:eastAsia="Times New Roman" w:hAnsi="Times New Roman"/>
          <w:sz w:val="24"/>
          <w:szCs w:val="24"/>
          <w:lang w:val="en-US"/>
        </w:rPr>
        <w:t>/</w:t>
      </w:r>
      <w:proofErr w:type="spellStart"/>
      <w:r w:rsidRPr="00253DFB">
        <w:rPr>
          <w:rFonts w:ascii="Times New Roman" w:eastAsia="Times New Roman" w:hAnsi="Times New Roman"/>
          <w:sz w:val="24"/>
          <w:szCs w:val="24"/>
          <w:lang w:val="en-US"/>
        </w:rPr>
        <w:t>certifica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indeplinirea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cerintei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vor</w:t>
      </w:r>
      <w:proofErr w:type="spellEnd"/>
      <w:r w:rsidRPr="00253DFB">
        <w:rPr>
          <w:rFonts w:ascii="Times New Roman" w:eastAsia="Times New Roman" w:hAnsi="Times New Roman"/>
          <w:sz w:val="24"/>
          <w:szCs w:val="24"/>
          <w:lang w:val="en-US"/>
        </w:rPr>
        <w:t xml:space="preserve"> fi </w:t>
      </w:r>
      <w:proofErr w:type="spellStart"/>
      <w:r w:rsidRPr="00253DFB">
        <w:rPr>
          <w:rFonts w:ascii="Times New Roman" w:eastAsia="Times New Roman" w:hAnsi="Times New Roman"/>
          <w:sz w:val="24"/>
          <w:szCs w:val="24"/>
          <w:lang w:val="en-US"/>
        </w:rPr>
        <w:t>incluse</w:t>
      </w:r>
      <w:proofErr w:type="spellEnd"/>
      <w:r w:rsidRPr="00253DFB">
        <w:rPr>
          <w:rFonts w:ascii="Times New Roman" w:eastAsia="Times New Roman" w:hAnsi="Times New Roman"/>
          <w:sz w:val="24"/>
          <w:szCs w:val="24"/>
          <w:lang w:val="en-US"/>
        </w:rPr>
        <w:t xml:space="preserve"> in </w:t>
      </w:r>
      <w:proofErr w:type="spellStart"/>
      <w:r w:rsidRPr="00253DFB">
        <w:rPr>
          <w:rFonts w:ascii="Times New Roman" w:eastAsia="Times New Roman" w:hAnsi="Times New Roman"/>
          <w:sz w:val="24"/>
          <w:szCs w:val="24"/>
          <w:lang w:val="en-US"/>
        </w:rPr>
        <w:t>raspunsurile</w:t>
      </w:r>
      <w:proofErr w:type="spellEnd"/>
      <w:r w:rsidRPr="00253DFB">
        <w:rPr>
          <w:rFonts w:ascii="Times New Roman" w:eastAsia="Times New Roman" w:hAnsi="Times New Roman"/>
          <w:sz w:val="24"/>
          <w:szCs w:val="24"/>
          <w:lang w:val="en-US"/>
        </w:rPr>
        <w:t xml:space="preserve"> la </w:t>
      </w:r>
      <w:proofErr w:type="spellStart"/>
      <w:r w:rsidRPr="00253DFB">
        <w:rPr>
          <w:rFonts w:ascii="Times New Roman" w:eastAsia="Times New Roman" w:hAnsi="Times New Roman"/>
          <w:sz w:val="24"/>
          <w:szCs w:val="24"/>
          <w:lang w:val="en-US"/>
        </w:rPr>
        <w:t>cerinta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respectiva</w:t>
      </w:r>
      <w:proofErr w:type="spellEnd"/>
      <w:r w:rsidRPr="00253DFB">
        <w:rPr>
          <w:rFonts w:ascii="Times New Roman" w:eastAsia="Times New Roman" w:hAnsi="Times New Roman"/>
          <w:sz w:val="24"/>
          <w:szCs w:val="24"/>
          <w:lang w:val="en-US"/>
        </w:rPr>
        <w:t xml:space="preserve">.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Ofertantul trebuie să faca dovada ca detine si opereaza o retea proprie de comunicaţii, capabilă să ofere servicii de tip voce – date si sa asigure parametrii de comunicatie solicitati, prin prezentarea unei declaratii pe propria raspundere prin care isi asuma exactitatea datelor prezentate in harta de acoperire la nivel de localitati si drumuri publice. Serviciile ce vor fi contractate vor fi furnizate exclusiv prin aceasta retea proprie, cu exceptia serviciilor de voce prin satelit. Datele furnizate vor fi cele din ultima raportare la Autoritatea Nationala pentru Administrare si Reglementare in Comunicatii – ANCOM.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Oferta va fi prezentata respectand strict structura si ordinea cerintelor din prezentul Caiet de Sarcini.Oferta va fi prezentata atat in format hartie cat si electronic, scanata in format PDF.</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Ofertantul trebuie sa furnizeze servicii de tip 3G+ si 4G si sa detina licenta emisa de ANCOM, pe care o va prezenta in copie.</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Avand in vedere activitatea desfasurata de beneficiar, Ofertantul va trebui sa prezinte certificarea ISO 27001 privind managementul securitatii informatiei. Se vor prezenta documente emise de organisme nationale si/sau internationale acreditate care confirma certificarea respectiva. Nu se accepta Ofertanti in curs de certificare/recertificare.</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Ofertantul va asigura un manager de contract si personal de suport dedicat pentru a asigura o buna gestionare a contractului. Ofertantul va furniza numele persoanelor desemnate la data depunerii ofertei, pe fiecare tip de serviciu in parte. Ofertantul va preciza datele de contact ale personalului de suport atat pentru „business hours” cat si in afara acestora. </w:t>
      </w:r>
    </w:p>
    <w:p w:rsidR="00253DFB" w:rsidRPr="00253DFB" w:rsidRDefault="00253DFB" w:rsidP="00253DFB">
      <w:pPr>
        <w:numPr>
          <w:ilvl w:val="0"/>
          <w:numId w:val="4"/>
        </w:numPr>
        <w:spacing w:after="0" w:line="240" w:lineRule="auto"/>
        <w:jc w:val="both"/>
        <w:rPr>
          <w:rFonts w:ascii="Times New Roman" w:eastAsia="Times New Roman" w:hAnsi="Times New Roman"/>
          <w:strike/>
          <w:sz w:val="24"/>
          <w:szCs w:val="24"/>
        </w:rPr>
      </w:pPr>
      <w:r w:rsidRPr="00253DFB">
        <w:rPr>
          <w:rFonts w:ascii="Times New Roman" w:eastAsia="Times New Roman" w:hAnsi="Times New Roman"/>
          <w:sz w:val="24"/>
          <w:szCs w:val="24"/>
        </w:rPr>
        <w:t xml:space="preserve"> Toate abonamentele de voce/date mobile din contract vor forma un GRUP UTILIZATORI PRIMARIE SECTOR 3 , format din  pachete abonament de Tip I,Tip II si Tip 3 care vor fi folosite exclusiv de angajatii institutiei Primaria Sector 3</w:t>
      </w:r>
    </w:p>
    <w:p w:rsidR="00253DFB" w:rsidRPr="0072684E" w:rsidRDefault="00253DFB" w:rsidP="00253DFB">
      <w:pPr>
        <w:numPr>
          <w:ilvl w:val="0"/>
          <w:numId w:val="4"/>
        </w:numPr>
        <w:spacing w:after="0" w:line="240" w:lineRule="auto"/>
        <w:jc w:val="both"/>
        <w:rPr>
          <w:rFonts w:ascii="Times New Roman" w:eastAsia="Times New Roman" w:hAnsi="Times New Roman"/>
          <w:sz w:val="24"/>
          <w:szCs w:val="24"/>
        </w:rPr>
      </w:pPr>
      <w:r w:rsidRPr="0072684E">
        <w:rPr>
          <w:rFonts w:ascii="Times New Roman" w:eastAsia="Times New Roman" w:hAnsi="Times New Roman"/>
          <w:sz w:val="24"/>
          <w:szCs w:val="24"/>
        </w:rPr>
        <w:t xml:space="preserve">Toate abonamentele de voce/date mobile din contract vor putea fi apelate de catre membrii „GRUP UTILIZATORI PRIMARIE SECTOR 3” si prin numere scurte de 4-5 cifre, de forma XXXX, *XXXX sau #XXXX </w:t>
      </w:r>
    </w:p>
    <w:p w:rsidR="00253DFB" w:rsidRPr="0072684E" w:rsidRDefault="00253DFB" w:rsidP="00253DFB">
      <w:pPr>
        <w:numPr>
          <w:ilvl w:val="0"/>
          <w:numId w:val="4"/>
        </w:numPr>
        <w:spacing w:after="0" w:line="240" w:lineRule="auto"/>
        <w:jc w:val="both"/>
        <w:rPr>
          <w:rFonts w:ascii="Times New Roman" w:eastAsia="Times New Roman" w:hAnsi="Times New Roman"/>
          <w:sz w:val="24"/>
          <w:szCs w:val="24"/>
        </w:rPr>
      </w:pPr>
      <w:r w:rsidRPr="0072684E">
        <w:rPr>
          <w:rFonts w:ascii="Times New Roman" w:eastAsia="Times New Roman" w:hAnsi="Times New Roman"/>
          <w:sz w:val="24"/>
          <w:szCs w:val="24"/>
        </w:rPr>
        <w:t>Orice instalare de echipamente necesare pentru indeplinirea prezentelor cerinte va fi efectuata fara costuri din partea Beneficiarului.</w:t>
      </w:r>
    </w:p>
    <w:p w:rsidR="00253DFB" w:rsidRPr="0072684E" w:rsidRDefault="00253DFB" w:rsidP="00253DFB">
      <w:pPr>
        <w:numPr>
          <w:ilvl w:val="0"/>
          <w:numId w:val="4"/>
        </w:numPr>
        <w:spacing w:after="0" w:line="240" w:lineRule="auto"/>
        <w:jc w:val="both"/>
        <w:rPr>
          <w:rFonts w:ascii="Times New Roman" w:eastAsia="Times New Roman" w:hAnsi="Times New Roman"/>
          <w:sz w:val="24"/>
          <w:szCs w:val="24"/>
        </w:rPr>
      </w:pPr>
      <w:r w:rsidRPr="0072684E">
        <w:rPr>
          <w:rFonts w:ascii="Times New Roman" w:eastAsia="Times New Roman" w:hAnsi="Times New Roman"/>
          <w:sz w:val="24"/>
          <w:szCs w:val="24"/>
        </w:rPr>
        <w:lastRenderedPageBreak/>
        <w:t>Ofertantul va preciza că poate furniza serviciile solicitate la toate locaţiile prevazute in Anexele Caietului de Sarcini. În cazul în care se impune ca pentru furnizarea serviciilor să fie obţinute anumite avize sau acorduri de instalare de la entităţi publice sau private, altele decat Beneficiarul, obţinerea avizelor sau acordurilor este obligaţia Ofertantului. În acest sens, Ofertanţii pot efectua studii de conectare (site survey) la sediile Beneficiarului.</w:t>
      </w:r>
    </w:p>
    <w:p w:rsidR="00253DFB" w:rsidRPr="0072684E" w:rsidRDefault="00253DFB" w:rsidP="00253DFB">
      <w:pPr>
        <w:numPr>
          <w:ilvl w:val="0"/>
          <w:numId w:val="4"/>
        </w:numPr>
        <w:spacing w:after="0" w:line="240" w:lineRule="auto"/>
        <w:jc w:val="both"/>
        <w:rPr>
          <w:rFonts w:ascii="Times New Roman" w:eastAsia="Times New Roman" w:hAnsi="Times New Roman"/>
          <w:sz w:val="24"/>
          <w:szCs w:val="24"/>
        </w:rPr>
      </w:pPr>
      <w:r w:rsidRPr="0072684E">
        <w:rPr>
          <w:rFonts w:ascii="Times New Roman" w:eastAsia="Times New Roman" w:hAnsi="Times New Roman"/>
          <w:sz w:val="24"/>
          <w:szCs w:val="24"/>
        </w:rPr>
        <w:t>Infrastructura Ofertantului trebuie să fie de capacitate mare, cu posibilităţi de rerutare automată în caz de defecţiune pe un anumit tronson şi monitorizare a traficului. Ofertanţii trebuie să detalieze cerinţele de mai sus, precum şi asigurarea capacităţii privind eventualele creşteri de bandă şi evitarea congestiilor care pot apărea pe backbone şi a nivelului de calitate necesar.</w:t>
      </w:r>
    </w:p>
    <w:p w:rsidR="00253DFB" w:rsidRPr="0072684E" w:rsidRDefault="00253DFB" w:rsidP="00253DFB">
      <w:pPr>
        <w:numPr>
          <w:ilvl w:val="0"/>
          <w:numId w:val="4"/>
        </w:numPr>
        <w:spacing w:after="0" w:line="240" w:lineRule="auto"/>
        <w:jc w:val="both"/>
        <w:rPr>
          <w:rFonts w:ascii="Times New Roman" w:eastAsia="Times New Roman" w:hAnsi="Times New Roman"/>
          <w:sz w:val="24"/>
          <w:szCs w:val="24"/>
        </w:rPr>
      </w:pPr>
      <w:r w:rsidRPr="0072684E">
        <w:rPr>
          <w:rFonts w:ascii="Times New Roman" w:eastAsia="Times New Roman" w:hAnsi="Times New Roman"/>
          <w:sz w:val="24"/>
          <w:szCs w:val="24"/>
        </w:rPr>
        <w:t>Pentru asigurarea unei remedieri rapide a oricărei defecţiuni apărute pe orice serviciu furnizat, Ofertanţii trebuie să asigure un program de asistenţă tehnică 24/7, la care să se apeleze gratuit prin intermediul a cel puţin unui număr de telefon, unde trebuie să răspundă personal dedicat pentru Beneficiar. În ofertă va fi descris sistemul de asistenţă tehnică şi de remediere a incidentelor. Orice sesizare de remediere defectiune sau nefunctionare la parametrii contractati ai unui serviciu, emisă de către Beneficiar se va înregistra sub formă de tichet electronic care serveşte la urmărirea solicitării respective până la rezolvarea ei definitivă. Beneficiarul trebuie să primească periodic informări legate de evoluţia rezolvării cererii sale şi pentru inchiderea tichetului este necesar acordul Beneficiarului.</w:t>
      </w:r>
    </w:p>
    <w:p w:rsidR="00253DFB" w:rsidRPr="00253DFB" w:rsidRDefault="00253DFB" w:rsidP="00253DFB">
      <w:pPr>
        <w:numPr>
          <w:ilvl w:val="0"/>
          <w:numId w:val="4"/>
        </w:numPr>
        <w:spacing w:after="0" w:line="240" w:lineRule="auto"/>
        <w:jc w:val="both"/>
        <w:rPr>
          <w:rFonts w:ascii="Tahoma" w:eastAsia="Times New Roman" w:hAnsi="Tahoma" w:cs="Tahoma"/>
          <w:sz w:val="24"/>
          <w:szCs w:val="24"/>
        </w:rPr>
      </w:pPr>
      <w:r w:rsidRPr="00253DFB">
        <w:rPr>
          <w:rFonts w:ascii="Times New Roman" w:eastAsia="Times New Roman" w:hAnsi="Times New Roman"/>
          <w:sz w:val="24"/>
          <w:szCs w:val="24"/>
        </w:rPr>
        <w:t xml:space="preserve">Ofertantul va proceda, fără costuri pentru Beneficiar, dupa caz , </w:t>
      </w:r>
      <w:r w:rsidRPr="00253DFB">
        <w:rPr>
          <w:rFonts w:ascii="Times New Roman" w:eastAsia="Times New Roman" w:hAnsi="Times New Roman"/>
          <w:b/>
          <w:sz w:val="24"/>
          <w:szCs w:val="24"/>
        </w:rPr>
        <w:t>la portarea numerelelor de telefon</w:t>
      </w:r>
      <w:r w:rsidRPr="00253DFB">
        <w:rPr>
          <w:rFonts w:ascii="Times New Roman" w:eastAsia="Times New Roman" w:hAnsi="Times New Roman"/>
          <w:sz w:val="24"/>
          <w:szCs w:val="24"/>
        </w:rPr>
        <w:t xml:space="preserve"> </w:t>
      </w:r>
      <w:r w:rsidRPr="00253DFB">
        <w:rPr>
          <w:rFonts w:ascii="Times New Roman" w:eastAsia="Times New Roman" w:hAnsi="Times New Roman"/>
          <w:b/>
          <w:sz w:val="24"/>
          <w:szCs w:val="24"/>
        </w:rPr>
        <w:t>existente</w:t>
      </w:r>
      <w:r w:rsidRPr="00253DFB">
        <w:rPr>
          <w:rFonts w:ascii="Times New Roman" w:eastAsia="Times New Roman" w:hAnsi="Times New Roman"/>
          <w:sz w:val="24"/>
          <w:szCs w:val="24"/>
        </w:rPr>
        <w:t xml:space="preserve"> </w:t>
      </w:r>
      <w:r w:rsidRPr="00253DFB">
        <w:rPr>
          <w:rFonts w:ascii="Times New Roman" w:eastAsia="Times New Roman" w:hAnsi="Times New Roman"/>
          <w:b/>
          <w:sz w:val="24"/>
          <w:szCs w:val="24"/>
        </w:rPr>
        <w:t>deja in instituitie</w:t>
      </w:r>
      <w:r w:rsidRPr="00253DFB">
        <w:rPr>
          <w:rFonts w:ascii="Times New Roman" w:eastAsia="Times New Roman" w:hAnsi="Times New Roman"/>
          <w:sz w:val="24"/>
          <w:szCs w:val="24"/>
        </w:rPr>
        <w:t>, legăturilor de date şi echipamentelor de reţea sau desfiinţarea acestora în cazul mutării/desfiinţării sediilor Beneficiarului, in limita a 15 % din numarul total de legaturi de date, la simpla cerere a Beneficiarului.Termenul de desfiinţare/mutare va fi de maxim 5 zile lucrătoare de la primirea solicitării.</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Pe parcursul desfasurarii contractului, Ofertantul va asigura toate tipurile de servicii solicitate, la simpla cerere scrisă a Beneficiarului, Beneficiarul urmând să suporte numai plata abonamentului lunar din Oferta, începând cu data recepţiei serviciilor pentru locaţia respectivă.</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Termenul de pregatire a serviciilor de telefonie mobilă, internet</w:t>
      </w:r>
      <w:r w:rsidR="0034083E">
        <w:rPr>
          <w:rFonts w:ascii="Times New Roman" w:eastAsia="Times New Roman" w:hAnsi="Times New Roman"/>
          <w:sz w:val="24"/>
          <w:szCs w:val="24"/>
        </w:rPr>
        <w:t xml:space="preserve"> mobil, (livrarea aparatelor 3G/4G</w:t>
      </w:r>
      <w:r w:rsidRPr="00253DFB">
        <w:rPr>
          <w:rFonts w:ascii="Times New Roman" w:eastAsia="Times New Roman" w:hAnsi="Times New Roman"/>
          <w:sz w:val="24"/>
          <w:szCs w:val="24"/>
        </w:rPr>
        <w:t xml:space="preserve">, stick-uri de date mobile si tablete, cartele SIM, precum și orice alte configurații tehnice necesare în vederea activării serviciilor la data recepției/portării, după caz) este de </w:t>
      </w:r>
      <w:r w:rsidRPr="00253DFB">
        <w:rPr>
          <w:rFonts w:ascii="Times New Roman" w:eastAsia="Times New Roman" w:hAnsi="Times New Roman"/>
          <w:b/>
          <w:sz w:val="24"/>
          <w:szCs w:val="24"/>
        </w:rPr>
        <w:t>maxim 5</w:t>
      </w:r>
      <w:r w:rsidRPr="00253DFB">
        <w:rPr>
          <w:rFonts w:ascii="Times New Roman" w:eastAsia="Times New Roman" w:hAnsi="Times New Roman"/>
          <w:sz w:val="24"/>
          <w:szCs w:val="24"/>
        </w:rPr>
        <w:t xml:space="preserve"> (cinci)  zile lucratoare de la data semnării contractului de către ambele părţi.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După notificarea din partea Ofertantului privind indeplinirea obligatiilor de la pct. 16  de mai sus, se va realiza acceptanța serviciilor în termen de 5 (cinci) zile lucratoare. În scopul acceptanţei, Ofertantul va asigura furnizarea tuturor serviciilor contractate fără costuri pentru Beneficiar.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Toate serviciile aferente contractului  trebuie să poata fi furnizate la începutul lunii </w:t>
      </w:r>
      <w:r w:rsidR="00517C31">
        <w:rPr>
          <w:rFonts w:ascii="Times New Roman" w:eastAsia="Times New Roman" w:hAnsi="Times New Roman"/>
          <w:b/>
          <w:sz w:val="24"/>
          <w:szCs w:val="24"/>
        </w:rPr>
        <w:t>iulie</w:t>
      </w:r>
      <w:r w:rsidRPr="00253DFB">
        <w:rPr>
          <w:rFonts w:ascii="Times New Roman" w:eastAsia="Times New Roman" w:hAnsi="Times New Roman"/>
          <w:b/>
          <w:sz w:val="24"/>
          <w:szCs w:val="24"/>
        </w:rPr>
        <w:t xml:space="preserve"> 2017</w:t>
      </w:r>
      <w:r w:rsidR="00847B5E">
        <w:rPr>
          <w:rFonts w:ascii="Times New Roman" w:eastAsia="Times New Roman" w:hAnsi="Times New Roman"/>
          <w:b/>
          <w:sz w:val="24"/>
          <w:szCs w:val="24"/>
        </w:rPr>
        <w:t>,</w:t>
      </w:r>
      <w:r w:rsidRPr="00253DFB">
        <w:rPr>
          <w:rFonts w:ascii="Times New Roman" w:eastAsia="Times New Roman" w:hAnsi="Times New Roman"/>
          <w:sz w:val="24"/>
          <w:szCs w:val="24"/>
        </w:rPr>
        <w:t xml:space="preserve"> după semnarea procesului-verbal de acceptanţă a serviciilor. În situaţia în care există întârzieri in finalizarea procedurii de atribuire şi respectiv semnarea contractului, prestarea serviciilor va incepe la o data ulterioara, fiind menţinute perioadele prevăzute </w:t>
      </w:r>
      <w:r w:rsidRPr="00253DFB">
        <w:rPr>
          <w:rFonts w:ascii="Times New Roman" w:eastAsia="Times New Roman" w:hAnsi="Times New Roman"/>
          <w:sz w:val="24"/>
          <w:szCs w:val="24"/>
        </w:rPr>
        <w:lastRenderedPageBreak/>
        <w:t>mai sus pentru realizarea reţelei de comunicaţii şi pentru realizarea acceptanţei. Intarzierile la instalarea si punerea in functiune a serviciilor fata de termenul de instalare ofertat va fi considerata intarziere si va fi penalizata conform clauzelor contractuale.</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Ofertantul va detalia modul in care asigura o solutie privind managementul fraudei, mai ales in cazul serviciilor mobile, solutie care sa monitorizeze si sa faca o analiza a traficului de voce si date. Prin compararea traficului cu praguri valorice de 20, 30, 50 euro, sistemul trebuie sa genereze alarme catre un operator al Ofertantului. Acesta va contacta imediat Beneficiarul si se vor solicita informatii suplimentare legate de  oportunitatea si necesitatea respectivului trafic.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 Se va asigura portarea numerelor de telefon existente, fără costuri suplimentare; durata maximă pentru portarea numerelor de telefon existente nu va depăşi 5 zile calendaristice, din momentul semnării contractului, pentru întregul pachet.</w:t>
      </w:r>
      <w:r w:rsidRPr="00253DFB">
        <w:rPr>
          <w:rFonts w:ascii="Tahoma" w:eastAsia="Times New Roman" w:hAnsi="Tahoma" w:cs="Tahoma"/>
          <w:lang w:val="en-US"/>
        </w:rPr>
        <w:t xml:space="preserve"> </w:t>
      </w:r>
      <w:proofErr w:type="spellStart"/>
      <w:r w:rsidRPr="00253DFB">
        <w:rPr>
          <w:rFonts w:ascii="Times New Roman" w:eastAsia="Times New Roman" w:hAnsi="Times New Roman"/>
          <w:lang w:val="en-US"/>
        </w:rPr>
        <w:t>Numerele</w:t>
      </w:r>
      <w:proofErr w:type="spellEnd"/>
      <w:r w:rsidRPr="00253DFB">
        <w:rPr>
          <w:rFonts w:ascii="Times New Roman" w:eastAsia="Times New Roman" w:hAnsi="Times New Roman"/>
          <w:lang w:val="en-US"/>
        </w:rPr>
        <w:t xml:space="preserve"> </w:t>
      </w:r>
      <w:proofErr w:type="spellStart"/>
      <w:proofErr w:type="gramStart"/>
      <w:r w:rsidRPr="00253DFB">
        <w:rPr>
          <w:rFonts w:ascii="Times New Roman" w:eastAsia="Times New Roman" w:hAnsi="Times New Roman"/>
          <w:lang w:val="en-US"/>
        </w:rPr>
        <w:t>ce</w:t>
      </w:r>
      <w:proofErr w:type="spellEnd"/>
      <w:proofErr w:type="gram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trebuie</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portate</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vor</w:t>
      </w:r>
      <w:proofErr w:type="spellEnd"/>
      <w:r w:rsidRPr="00253DFB">
        <w:rPr>
          <w:rFonts w:ascii="Times New Roman" w:eastAsia="Times New Roman" w:hAnsi="Times New Roman"/>
          <w:lang w:val="en-US"/>
        </w:rPr>
        <w:t xml:space="preserve"> fi </w:t>
      </w:r>
      <w:proofErr w:type="spellStart"/>
      <w:r w:rsidRPr="00253DFB">
        <w:rPr>
          <w:rFonts w:ascii="Times New Roman" w:eastAsia="Times New Roman" w:hAnsi="Times New Roman"/>
          <w:lang w:val="en-US"/>
        </w:rPr>
        <w:t>comunicate</w:t>
      </w:r>
      <w:proofErr w:type="spellEnd"/>
      <w:r w:rsidRPr="00253DFB">
        <w:rPr>
          <w:rFonts w:ascii="Times New Roman" w:eastAsia="Times New Roman" w:hAnsi="Times New Roman"/>
          <w:lang w:val="en-US"/>
        </w:rPr>
        <w:t xml:space="preserve"> cu </w:t>
      </w:r>
      <w:proofErr w:type="spellStart"/>
      <w:r w:rsidRPr="00253DFB">
        <w:rPr>
          <w:rFonts w:ascii="Times New Roman" w:eastAsia="Times New Roman" w:hAnsi="Times New Roman"/>
          <w:lang w:val="en-US"/>
        </w:rPr>
        <w:t>cel</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puţin</w:t>
      </w:r>
      <w:proofErr w:type="spellEnd"/>
      <w:r w:rsidRPr="00253DFB">
        <w:rPr>
          <w:rFonts w:ascii="Times New Roman" w:eastAsia="Times New Roman" w:hAnsi="Times New Roman"/>
          <w:lang w:val="en-US"/>
        </w:rPr>
        <w:t xml:space="preserve"> 20 de </w:t>
      </w:r>
      <w:proofErr w:type="spellStart"/>
      <w:r w:rsidRPr="00253DFB">
        <w:rPr>
          <w:rFonts w:ascii="Times New Roman" w:eastAsia="Times New Roman" w:hAnsi="Times New Roman"/>
          <w:lang w:val="en-US"/>
        </w:rPr>
        <w:t>zile</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lucratoare</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înainte</w:t>
      </w:r>
      <w:proofErr w:type="spellEnd"/>
      <w:r w:rsidRPr="00253DFB">
        <w:rPr>
          <w:rFonts w:ascii="Times New Roman" w:eastAsia="Times New Roman" w:hAnsi="Times New Roman"/>
          <w:lang w:val="en-US"/>
        </w:rPr>
        <w:t xml:space="preserve"> de </w:t>
      </w:r>
      <w:proofErr w:type="spellStart"/>
      <w:r w:rsidRPr="00253DFB">
        <w:rPr>
          <w:rFonts w:ascii="Times New Roman" w:eastAsia="Times New Roman" w:hAnsi="Times New Roman"/>
          <w:lang w:val="en-US"/>
        </w:rPr>
        <w:t>perioada</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stabilită</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pentru</w:t>
      </w:r>
      <w:proofErr w:type="spellEnd"/>
      <w:r w:rsidRPr="00253DFB">
        <w:rPr>
          <w:rFonts w:ascii="Times New Roman" w:eastAsia="Times New Roman" w:hAnsi="Times New Roman"/>
          <w:lang w:val="en-US"/>
        </w:rPr>
        <w:t xml:space="preserve"> </w:t>
      </w:r>
      <w:proofErr w:type="spellStart"/>
      <w:r w:rsidRPr="00253DFB">
        <w:rPr>
          <w:rFonts w:ascii="Times New Roman" w:eastAsia="Times New Roman" w:hAnsi="Times New Roman"/>
          <w:lang w:val="en-US"/>
        </w:rPr>
        <w:t>portare</w:t>
      </w:r>
      <w:proofErr w:type="spellEnd"/>
      <w:r w:rsidRPr="00253DFB">
        <w:rPr>
          <w:rFonts w:ascii="Times New Roman" w:eastAsia="Times New Roman" w:hAnsi="Times New Roman"/>
          <w:lang w:val="en-US"/>
        </w:rPr>
        <w:t>.</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 Sistemul de tarifare va efectua taxarea la secundă, cel târziu după primul minut de convorbire;</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Indisponibilitatea serviciilor se defineste ca fiind perioada de timp mai mare de 15 min in care serviciile ofertate nu functioneaza (sunt defecte), pentru fiecare port/abonament/serviciu. Indisponibilitatea se calculeaza si se penalizeaza ca procent din durata lunara a serviciilor ofertate, pentru fiecare port/abonament/serviciu. Penalizarea indisponibilitatii serviciului se realizeaza prin acceptarea la plata de catre Beneficiar doar a serviciilor ce au fost functionale in perioada facturata, suma de achitat fiind diminuata cu valoarea procentuala corespunzatoare, valoare calculata conform prezentului Caiet de Sarcini, cu o notificare prealabila.</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Traficul de voce, SMS si date fixe în interiorul </w:t>
      </w:r>
      <w:r w:rsidRPr="00253DFB">
        <w:rPr>
          <w:rFonts w:ascii="Times New Roman" w:eastAsia="Times New Roman" w:hAnsi="Times New Roman"/>
          <w:b/>
          <w:sz w:val="24"/>
          <w:szCs w:val="24"/>
        </w:rPr>
        <w:t>GRUP UTILIZATORI PRIMARIE SECTOR 3</w:t>
      </w:r>
      <w:r w:rsidRPr="00253DFB">
        <w:rPr>
          <w:rFonts w:ascii="Times New Roman" w:eastAsia="Times New Roman" w:hAnsi="Times New Roman"/>
          <w:sz w:val="24"/>
          <w:szCs w:val="24"/>
        </w:rPr>
        <w:t xml:space="preserve"> va fi gratuit, indiferent de volum;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Pentru evaluarea ofertei se vor lua in calcul sumele in EURO, fara TVA. Pentru exprimarea valorii abonamentelor si tarifelor Ofertantul va folosi maxim 3 zecimale.</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 Ofertantul va emite factura lunar în lei la cursul RON-EURO, afişat de BNR, valabil la data emiterii facturii.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Ofertantul castigator va organiza</w:t>
      </w:r>
      <w:r w:rsidR="00E8166E">
        <w:rPr>
          <w:rFonts w:ascii="Times New Roman" w:eastAsia="Times New Roman" w:hAnsi="Times New Roman"/>
          <w:sz w:val="24"/>
          <w:szCs w:val="24"/>
        </w:rPr>
        <w:t xml:space="preserve"> serviciile in 4</w:t>
      </w:r>
      <w:r w:rsidRPr="00253DFB">
        <w:rPr>
          <w:rFonts w:ascii="Times New Roman" w:eastAsia="Times New Roman" w:hAnsi="Times New Roman"/>
          <w:sz w:val="24"/>
          <w:szCs w:val="24"/>
        </w:rPr>
        <w:t xml:space="preserve"> conturi de abona</w:t>
      </w:r>
      <w:r w:rsidR="0060017C">
        <w:rPr>
          <w:rFonts w:ascii="Times New Roman" w:eastAsia="Times New Roman" w:hAnsi="Times New Roman"/>
          <w:sz w:val="24"/>
          <w:szCs w:val="24"/>
        </w:rPr>
        <w:t xml:space="preserve">mente </w:t>
      </w:r>
      <w:r w:rsidR="00E8166E">
        <w:rPr>
          <w:rFonts w:ascii="Times New Roman" w:eastAsia="Times New Roman" w:hAnsi="Times New Roman"/>
          <w:sz w:val="24"/>
          <w:szCs w:val="24"/>
        </w:rPr>
        <w:t xml:space="preserve">: T1-Tip I ,T2-Tip 2, T3-Tip 3, T4-Tip 4 </w:t>
      </w:r>
      <w:r w:rsidRPr="00253DFB">
        <w:rPr>
          <w:rFonts w:ascii="Times New Roman" w:eastAsia="Times New Roman" w:hAnsi="Times New Roman"/>
          <w:sz w:val="24"/>
          <w:szCs w:val="24"/>
        </w:rPr>
        <w:t>du</w:t>
      </w:r>
      <w:r w:rsidR="00517C31">
        <w:rPr>
          <w:rFonts w:ascii="Times New Roman" w:eastAsia="Times New Roman" w:hAnsi="Times New Roman"/>
          <w:sz w:val="24"/>
          <w:szCs w:val="24"/>
        </w:rPr>
        <w:t>pa criteriile cerute .</w:t>
      </w:r>
    </w:p>
    <w:p w:rsidR="00253DFB" w:rsidRPr="00253DFB" w:rsidRDefault="00253DFB" w:rsidP="00253DFB">
      <w:pPr>
        <w:numPr>
          <w:ilvl w:val="0"/>
          <w:numId w:val="4"/>
        </w:numPr>
        <w:spacing w:after="0" w:line="240" w:lineRule="auto"/>
        <w:contextualSpacing/>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 Ofertantul va emite factura lunară atat online trimisa pe adresa de email a Beneficiarului in intervalul 1-4 al fiecarei luni. Factura va fi disponibila Beneficiarului pentru download, pe baza de cont cu user/password in termen de max. 2 zile de la data emiterii, si va fi trimisa la sediul institutiei Calea Dudesti nr. 191 Sector 3 ,Bucuresti – Directia Administrativa,Serviciul Administrativ. Termenul de plata va fi de 30  zile de la inregistrarea facturii la Beneficiar. Data inregistrarii se considera a fi data la care Ofertantul trimite factura prin posta  la adresele indicate de Beneficiar.</w:t>
      </w:r>
    </w:p>
    <w:p w:rsidR="00253DFB" w:rsidRPr="00253DFB" w:rsidRDefault="00253DFB" w:rsidP="00253DFB">
      <w:pPr>
        <w:numPr>
          <w:ilvl w:val="0"/>
          <w:numId w:val="4"/>
        </w:numPr>
        <w:spacing w:after="0" w:line="240" w:lineRule="auto"/>
        <w:contextualSpacing/>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Ofertantul nu va impune atingerea unei limite minime lunare de consum servicii voce-date.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Ofertantul va asigura, cu titlu gratuit, la cererea Beneficiarului, modernizarea flotei de echipamente pentru accesul la serviciile mobile/fixe care fac obiectul contractului, în orice moment pe perioada de derulare, într-o limită echivalentă cu 15% din valoarea </w:t>
      </w:r>
      <w:r w:rsidRPr="00253DFB">
        <w:rPr>
          <w:rFonts w:ascii="Times New Roman" w:eastAsia="Times New Roman" w:hAnsi="Times New Roman"/>
          <w:sz w:val="24"/>
          <w:szCs w:val="24"/>
        </w:rPr>
        <w:lastRenderedPageBreak/>
        <w:t xml:space="preserve">tuturor facturilor lunare anterioare (fara TVA), pentru </w:t>
      </w:r>
      <w:r w:rsidRPr="00253DFB">
        <w:rPr>
          <w:rFonts w:ascii="Times New Roman" w:eastAsia="Times New Roman" w:hAnsi="Times New Roman"/>
          <w:sz w:val="24"/>
          <w:szCs w:val="24"/>
          <w:u w:val="single"/>
        </w:rPr>
        <w:t>toate serviciile contractate prin prezentul contract, respectiv voce/date fixe/mobile</w:t>
      </w:r>
      <w:r w:rsidRPr="00253DFB">
        <w:rPr>
          <w:rFonts w:ascii="Times New Roman" w:eastAsia="Times New Roman" w:hAnsi="Times New Roman"/>
          <w:sz w:val="24"/>
          <w:szCs w:val="24"/>
        </w:rPr>
        <w:t xml:space="preserve">, valoare reportabila pe intreaga durata a contractului. Pretul respectivelor echipamente nu va putea fi mai mare decat cel afisat pe site-ul Ofertantului.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Factura disponibila pentru download sau trimisa prin email va fi insotita lunar, gratuit, de urmatoarele detalii:</w:t>
      </w:r>
    </w:p>
    <w:p w:rsidR="00253DFB" w:rsidRPr="00253DFB" w:rsidRDefault="00253DFB" w:rsidP="00253DFB">
      <w:pPr>
        <w:numPr>
          <w:ilvl w:val="0"/>
          <w:numId w:val="5"/>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Pentru fiecare abonament traficul de voce, SMS si date efectuat, costul abonamentului si optiunilor active, costuri si numar minute apeluri/SMS catre retele nationale, apeluri/SMS in Grup, apeluri/SMS internationale/roaming, detalierea tuturor informa</w:t>
      </w:r>
      <w:r w:rsidRPr="00253DFB">
        <w:rPr>
          <w:rFonts w:ascii="Cambria Math" w:eastAsia="Times New Roman" w:hAnsi="Cambria Math"/>
          <w:sz w:val="24"/>
          <w:szCs w:val="24"/>
        </w:rPr>
        <w:t>ț</w:t>
      </w:r>
      <w:r w:rsidRPr="00253DFB">
        <w:rPr>
          <w:rFonts w:ascii="Times New Roman" w:eastAsia="Times New Roman" w:hAnsi="Times New Roman"/>
          <w:sz w:val="24"/>
          <w:szCs w:val="24"/>
        </w:rPr>
        <w:t xml:space="preserve">iile privind desfasuratorul traficului efectuat atat in volum cat si in costuri aferente, în format electronic compatibil PDF si Microsoft Excel. Factura va contine toate elementele necesare verificarii corectitudinii informatiilor prezentate. </w:t>
      </w:r>
    </w:p>
    <w:p w:rsidR="00253DFB" w:rsidRPr="00253DFB" w:rsidRDefault="00253DFB" w:rsidP="00253DFB">
      <w:pPr>
        <w:numPr>
          <w:ilvl w:val="0"/>
          <w:numId w:val="5"/>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Pentru fiecare abonament de date fixe costul abonamentului, în format electronic compatibil cel putin PDF si Excel. Factura va contine toate elementele necesare verificarii corectitudinii informatiilor continute.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 Pe toata durata contractului Beneficiarul poate solicita activarea de noi servicii, la aceleasi tarife ca in Oferta, iar  Ofertantul va avea obligaţia asigurării gratuite a echipamentelor necesare accesului la serviciile aferente respectivelor abonamente, echipamente ce vor avea specificatii minime egale cu cele furnizate la inceperea contractului. În cazul activării de noi servicii, pe toata perioada contractului, durata acestora nu va depasi termenul general al contractului.</w:t>
      </w:r>
    </w:p>
    <w:p w:rsidR="00253DFB" w:rsidRPr="00253DFB" w:rsidRDefault="00253DFB" w:rsidP="00253DFB">
      <w:pPr>
        <w:numPr>
          <w:ilvl w:val="0"/>
          <w:numId w:val="4"/>
        </w:numPr>
        <w:spacing w:after="0" w:line="240" w:lineRule="auto"/>
        <w:contextualSpacing/>
        <w:jc w:val="both"/>
        <w:rPr>
          <w:rFonts w:ascii="Times New Roman" w:eastAsia="Times New Roman" w:hAnsi="Times New Roman"/>
          <w:sz w:val="24"/>
          <w:szCs w:val="24"/>
        </w:rPr>
      </w:pPr>
      <w:r w:rsidRPr="00253DFB">
        <w:rPr>
          <w:rFonts w:ascii="Times New Roman" w:eastAsia="Times New Roman" w:hAnsi="Times New Roman"/>
          <w:sz w:val="24"/>
          <w:szCs w:val="24"/>
        </w:rPr>
        <w:t>Pentru serviciile existente la momentul încheierii contractului, se va păstra numerotaţia actuală;</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La momentul intrarii in vigoare a contractului, Ofertantul va restrictiona apelurile/SMS-urile către serviciile cu valoare adăugată sau destinaţii nedorite, gen jocuri, diverse campanii si concursuri, apelabile prin numere de forma XXXX, XXXXX sau 09XXXXXXXX, existente si disponibile in reteaua Ofertantului la momentul intrarii in vigoare a contractului sau ulterioare acestui moment. </w:t>
      </w:r>
    </w:p>
    <w:p w:rsidR="00253DFB" w:rsidRPr="00253DFB" w:rsidRDefault="00253DFB" w:rsidP="00253DFB">
      <w:pPr>
        <w:numPr>
          <w:ilvl w:val="0"/>
          <w:numId w:val="4"/>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Ofertantul va restrictiona gratuit la cerere toate serviciile in caz de furt sau pierdere a unui echipament/aparat telefonic.</w:t>
      </w:r>
    </w:p>
    <w:p w:rsidR="00253DFB" w:rsidRPr="00253DFB" w:rsidRDefault="00253DFB" w:rsidP="00253DFB">
      <w:pPr>
        <w:numPr>
          <w:ilvl w:val="0"/>
          <w:numId w:val="4"/>
        </w:numPr>
        <w:spacing w:after="0" w:line="240" w:lineRule="auto"/>
        <w:contextualSpacing/>
        <w:jc w:val="both"/>
        <w:rPr>
          <w:rFonts w:ascii="Times New Roman" w:eastAsia="Times New Roman" w:hAnsi="Times New Roman"/>
          <w:sz w:val="24"/>
          <w:szCs w:val="24"/>
        </w:rPr>
      </w:pPr>
      <w:r w:rsidRPr="00253DFB">
        <w:rPr>
          <w:rFonts w:ascii="Times New Roman" w:eastAsia="Times New Roman" w:hAnsi="Times New Roman"/>
          <w:sz w:val="24"/>
          <w:szCs w:val="24"/>
        </w:rPr>
        <w:t>Pentru toate serviciile care fac obiectul acestui contract, Ofertantul se obligă să asigure disponibilitatea acestora cu caracter permanent şi sigur, cu timp i de remediere în maximum 4 ore. Interventiile programate pentru mentenanta echipamentelor se vor efectua in baza unui program stabilit de comun acord cu Beneficiarul. Se va avea in vedere posibilitatea efectuarii acestor interventii dupa ora 16:00.</w:t>
      </w:r>
    </w:p>
    <w:p w:rsidR="00253DFB" w:rsidRPr="00253DFB" w:rsidRDefault="00253DFB" w:rsidP="00253DFB">
      <w:pPr>
        <w:numPr>
          <w:ilvl w:val="0"/>
          <w:numId w:val="4"/>
        </w:numPr>
        <w:spacing w:after="0" w:line="240" w:lineRule="auto"/>
        <w:contextualSpacing/>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Valoarea abonamentelor </w:t>
      </w:r>
      <w:r w:rsidRPr="00253DFB">
        <w:rPr>
          <w:rFonts w:eastAsia="Times New Roman"/>
          <w:sz w:val="24"/>
          <w:szCs w:val="24"/>
        </w:rPr>
        <w:t>ș</w:t>
      </w:r>
      <w:r w:rsidRPr="00253DFB">
        <w:rPr>
          <w:rFonts w:ascii="Times New Roman" w:eastAsia="Times New Roman" w:hAnsi="Times New Roman"/>
          <w:sz w:val="24"/>
          <w:szCs w:val="24"/>
        </w:rPr>
        <w:t xml:space="preserve">i tarifele ofertate sunt valabile indiferent de numărul de servicii, de volumul de trafic realizat </w:t>
      </w:r>
      <w:r w:rsidRPr="00253DFB">
        <w:rPr>
          <w:rFonts w:eastAsia="Times New Roman"/>
          <w:sz w:val="24"/>
          <w:szCs w:val="24"/>
        </w:rPr>
        <w:t>ș</w:t>
      </w:r>
      <w:r w:rsidRPr="00253DFB">
        <w:rPr>
          <w:rFonts w:ascii="Times New Roman" w:eastAsia="Times New Roman" w:hAnsi="Times New Roman"/>
          <w:sz w:val="24"/>
          <w:szCs w:val="24"/>
        </w:rPr>
        <w:t>i evolu</w:t>
      </w:r>
      <w:r w:rsidRPr="00253DFB">
        <w:rPr>
          <w:rFonts w:eastAsia="Times New Roman"/>
          <w:sz w:val="24"/>
          <w:szCs w:val="24"/>
        </w:rPr>
        <w:t>ț</w:t>
      </w:r>
      <w:r w:rsidRPr="00253DFB">
        <w:rPr>
          <w:rFonts w:ascii="Times New Roman" w:eastAsia="Times New Roman" w:hAnsi="Times New Roman"/>
          <w:sz w:val="24"/>
          <w:szCs w:val="24"/>
        </w:rPr>
        <w:t>ia distribu</w:t>
      </w:r>
      <w:r w:rsidRPr="00253DFB">
        <w:rPr>
          <w:rFonts w:eastAsia="Times New Roman"/>
          <w:sz w:val="24"/>
          <w:szCs w:val="24"/>
        </w:rPr>
        <w:t>ț</w:t>
      </w:r>
      <w:r w:rsidRPr="00253DFB">
        <w:rPr>
          <w:rFonts w:ascii="Times New Roman" w:eastAsia="Times New Roman" w:hAnsi="Times New Roman"/>
          <w:sz w:val="24"/>
          <w:szCs w:val="24"/>
        </w:rPr>
        <w:t>iei acestuia;</w:t>
      </w:r>
    </w:p>
    <w:p w:rsidR="00253DFB" w:rsidRPr="00253DFB" w:rsidRDefault="00253DFB" w:rsidP="00253DFB">
      <w:pPr>
        <w:numPr>
          <w:ilvl w:val="0"/>
          <w:numId w:val="4"/>
        </w:numPr>
        <w:spacing w:after="0" w:line="240" w:lineRule="auto"/>
        <w:jc w:val="both"/>
        <w:rPr>
          <w:rFonts w:ascii="Times New Roman" w:eastAsia="Times New Roman" w:hAnsi="Times New Roman"/>
          <w:position w:val="-7"/>
          <w:sz w:val="24"/>
          <w:szCs w:val="24"/>
        </w:rPr>
      </w:pPr>
      <w:r w:rsidRPr="00253DFB">
        <w:rPr>
          <w:rFonts w:ascii="Times New Roman" w:eastAsia="Times New Roman" w:hAnsi="Times New Roman"/>
          <w:position w:val="-7"/>
          <w:sz w:val="24"/>
          <w:szCs w:val="24"/>
        </w:rPr>
        <w:t>Ofertele se vor depune pentru toate produsele/serviciile şi pentru toate cantităţile. Nu se acceptă oferte parţiale. Oferta va contine intr-un capitol suplimentar, cu titlu optional, toate serviciile pe care Ofertantul le poate furniza Beneficiarului. Tarifele din acest capitol nu vor fi incluse in procedura de evaluare a ofertei.</w:t>
      </w:r>
    </w:p>
    <w:p w:rsidR="00253DFB" w:rsidRPr="00253DFB" w:rsidRDefault="00253DFB" w:rsidP="00253DFB">
      <w:pPr>
        <w:numPr>
          <w:ilvl w:val="0"/>
          <w:numId w:val="4"/>
        </w:numPr>
        <w:spacing w:after="0" w:line="240" w:lineRule="auto"/>
        <w:jc w:val="both"/>
        <w:rPr>
          <w:rFonts w:ascii="Times New Roman" w:eastAsia="Times New Roman" w:hAnsi="Times New Roman"/>
          <w:position w:val="-7"/>
          <w:sz w:val="24"/>
          <w:szCs w:val="24"/>
        </w:rPr>
      </w:pPr>
      <w:r w:rsidRPr="00253DFB">
        <w:rPr>
          <w:rFonts w:ascii="Times New Roman" w:eastAsia="Times New Roman" w:hAnsi="Times New Roman"/>
          <w:position w:val="-7"/>
          <w:sz w:val="24"/>
          <w:szCs w:val="24"/>
        </w:rPr>
        <w:t>In perioada de evaluare a ofertelor, Beneficiarul va putea solicita Ofertantilor demonstrarea practica a modului de indeplinire a cerintelor din oferta, cu exceptia serviciilor fixe de voce/date.</w:t>
      </w:r>
    </w:p>
    <w:p w:rsidR="00253DFB" w:rsidRPr="00253DFB" w:rsidRDefault="00253DFB" w:rsidP="00253DFB">
      <w:pPr>
        <w:numPr>
          <w:ilvl w:val="0"/>
          <w:numId w:val="4"/>
        </w:numPr>
        <w:tabs>
          <w:tab w:val="left" w:pos="360"/>
        </w:tabs>
        <w:spacing w:after="0" w:line="240" w:lineRule="auto"/>
        <w:jc w:val="both"/>
        <w:rPr>
          <w:rFonts w:ascii="Times New Roman" w:eastAsia="Times New Roman" w:hAnsi="Times New Roman"/>
          <w:position w:val="-7"/>
          <w:sz w:val="24"/>
          <w:szCs w:val="24"/>
        </w:rPr>
      </w:pPr>
      <w:r w:rsidRPr="00253DFB">
        <w:rPr>
          <w:rFonts w:ascii="Times New Roman" w:eastAsia="Times New Roman" w:hAnsi="Times New Roman"/>
          <w:position w:val="-7"/>
          <w:sz w:val="24"/>
          <w:szCs w:val="24"/>
        </w:rPr>
        <w:lastRenderedPageBreak/>
        <w:t>In perioada de evaluare a ofertelor, Beneficiarul va putea solicita Ofertantilor demonstrarea practica a modalitatii de monitorizare permanenta a serviciilor si existenta unui program de asistenta tehnica 24/7.</w:t>
      </w:r>
    </w:p>
    <w:p w:rsidR="00253DFB" w:rsidRPr="00253DFB" w:rsidRDefault="00253DFB" w:rsidP="00253DFB">
      <w:pPr>
        <w:numPr>
          <w:ilvl w:val="0"/>
          <w:numId w:val="4"/>
        </w:numPr>
        <w:tabs>
          <w:tab w:val="left" w:pos="360"/>
        </w:tabs>
        <w:spacing w:after="0" w:line="240" w:lineRule="auto"/>
        <w:jc w:val="both"/>
        <w:rPr>
          <w:rFonts w:ascii="Times New Roman" w:eastAsia="Times New Roman" w:hAnsi="Times New Roman"/>
          <w:sz w:val="24"/>
          <w:szCs w:val="24"/>
          <w:lang w:val="en-US"/>
        </w:rPr>
      </w:pPr>
      <w:r w:rsidRPr="00253DFB">
        <w:rPr>
          <w:rFonts w:ascii="Times New Roman" w:eastAsia="Times New Roman" w:hAnsi="Times New Roman"/>
          <w:sz w:val="24"/>
          <w:szCs w:val="24"/>
          <w:lang w:val="en-US"/>
        </w:rPr>
        <w:t xml:space="preserve">Aria de </w:t>
      </w:r>
      <w:proofErr w:type="spellStart"/>
      <w:r w:rsidRPr="00253DFB">
        <w:rPr>
          <w:rFonts w:ascii="Times New Roman" w:eastAsia="Times New Roman" w:hAnsi="Times New Roman"/>
          <w:sz w:val="24"/>
          <w:szCs w:val="24"/>
          <w:lang w:val="en-US"/>
        </w:rPr>
        <w:t>acoperire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tehnologie</w:t>
      </w:r>
      <w:proofErr w:type="spellEnd"/>
      <w:r w:rsidRPr="00253DFB">
        <w:rPr>
          <w:rFonts w:ascii="Times New Roman" w:eastAsia="Times New Roman" w:hAnsi="Times New Roman"/>
          <w:sz w:val="24"/>
          <w:szCs w:val="24"/>
          <w:lang w:val="en-US"/>
        </w:rPr>
        <w:t xml:space="preserve"> GSM</w:t>
      </w:r>
      <w:r w:rsidR="00BB33F5">
        <w:rPr>
          <w:rFonts w:ascii="Times New Roman" w:eastAsia="Times New Roman" w:hAnsi="Times New Roman"/>
          <w:sz w:val="24"/>
          <w:szCs w:val="24"/>
          <w:lang w:val="en-US"/>
        </w:rPr>
        <w:t>/3G/4G</w:t>
      </w:r>
      <w:r w:rsidRPr="00253DFB">
        <w:rPr>
          <w:rFonts w:ascii="Times New Roman" w:eastAsia="Times New Roman" w:hAnsi="Times New Roman"/>
          <w:sz w:val="24"/>
          <w:szCs w:val="24"/>
          <w:lang w:val="en-US"/>
        </w:rPr>
        <w:t xml:space="preserve">nivel minim -95 </w:t>
      </w:r>
      <w:proofErr w:type="spellStart"/>
      <w:r w:rsidRPr="00253DFB">
        <w:rPr>
          <w:rFonts w:ascii="Times New Roman" w:eastAsia="Times New Roman" w:hAnsi="Times New Roman"/>
          <w:sz w:val="24"/>
          <w:szCs w:val="24"/>
          <w:lang w:val="en-US"/>
        </w:rPr>
        <w:t>dBm</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tehnologie</w:t>
      </w:r>
      <w:proofErr w:type="spellEnd"/>
      <w:r w:rsidRPr="00253DFB">
        <w:rPr>
          <w:rFonts w:ascii="Times New Roman" w:eastAsia="Times New Roman" w:hAnsi="Times New Roman"/>
          <w:sz w:val="24"/>
          <w:szCs w:val="24"/>
          <w:lang w:val="en-US"/>
        </w:rPr>
        <w:t xml:space="preserve"> UMTS </w:t>
      </w:r>
      <w:proofErr w:type="spellStart"/>
      <w:r w:rsidRPr="00253DFB">
        <w:rPr>
          <w:rFonts w:ascii="Times New Roman" w:eastAsia="Times New Roman" w:hAnsi="Times New Roman"/>
          <w:sz w:val="24"/>
          <w:szCs w:val="24"/>
          <w:lang w:val="en-US"/>
        </w:rPr>
        <w:t>nivel</w:t>
      </w:r>
      <w:proofErr w:type="spellEnd"/>
      <w:r w:rsidRPr="00253DFB">
        <w:rPr>
          <w:rFonts w:ascii="Times New Roman" w:eastAsia="Times New Roman" w:hAnsi="Times New Roman"/>
          <w:sz w:val="24"/>
          <w:szCs w:val="24"/>
          <w:lang w:val="en-US"/>
        </w:rPr>
        <w:t xml:space="preserve"> minim -106 </w:t>
      </w:r>
      <w:proofErr w:type="spellStart"/>
      <w:r w:rsidRPr="00253DFB">
        <w:rPr>
          <w:rFonts w:ascii="Times New Roman" w:eastAsia="Times New Roman" w:hAnsi="Times New Roman"/>
          <w:sz w:val="24"/>
          <w:szCs w:val="24"/>
          <w:lang w:val="en-US"/>
        </w:rPr>
        <w:t>dBm</w:t>
      </w:r>
      <w:proofErr w:type="spellEnd"/>
      <w:r w:rsidRPr="00253DFB">
        <w:rPr>
          <w:rFonts w:ascii="Times New Roman" w:eastAsia="Times New Roman" w:hAnsi="Times New Roman"/>
          <w:sz w:val="24"/>
          <w:szCs w:val="24"/>
          <w:lang w:val="en-US"/>
        </w:rPr>
        <w:t xml:space="preserve">) a </w:t>
      </w:r>
      <w:proofErr w:type="spellStart"/>
      <w:r w:rsidRPr="00253DFB">
        <w:rPr>
          <w:rFonts w:ascii="Times New Roman" w:eastAsia="Times New Roman" w:hAnsi="Times New Roman"/>
          <w:sz w:val="24"/>
          <w:szCs w:val="24"/>
          <w:lang w:val="en-US"/>
        </w:rPr>
        <w:t>reţelei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operatorului</w:t>
      </w:r>
      <w:proofErr w:type="spellEnd"/>
      <w:r w:rsidRPr="00253DFB">
        <w:rPr>
          <w:rFonts w:ascii="Times New Roman" w:eastAsia="Times New Roman" w:hAnsi="Times New Roman"/>
          <w:sz w:val="24"/>
          <w:szCs w:val="24"/>
          <w:lang w:val="en-US"/>
        </w:rPr>
        <w:t>:</w:t>
      </w:r>
    </w:p>
    <w:p w:rsidR="0047504E" w:rsidRDefault="0047504E" w:rsidP="00253DFB">
      <w:pPr>
        <w:spacing w:after="0" w:line="240" w:lineRule="auto"/>
        <w:ind w:firstLine="708"/>
        <w:jc w:val="both"/>
        <w:rPr>
          <w:rFonts w:ascii="Times New Roman" w:eastAsia="Times New Roman" w:hAnsi="Times New Roman"/>
          <w:sz w:val="24"/>
          <w:szCs w:val="24"/>
          <w:lang w:val="en-US"/>
        </w:rPr>
      </w:pPr>
    </w:p>
    <w:p w:rsidR="00253DFB" w:rsidRPr="00253DFB" w:rsidRDefault="00253DFB" w:rsidP="00253DFB">
      <w:pPr>
        <w:spacing w:after="0" w:line="240" w:lineRule="auto"/>
        <w:ind w:firstLine="708"/>
        <w:jc w:val="both"/>
        <w:rPr>
          <w:rFonts w:ascii="Times New Roman" w:eastAsia="Times New Roman" w:hAnsi="Times New Roman"/>
          <w:sz w:val="24"/>
          <w:szCs w:val="24"/>
          <w:lang w:val="en-US"/>
        </w:rPr>
      </w:pPr>
      <w:r w:rsidRPr="00253DFB">
        <w:rPr>
          <w:rFonts w:ascii="Times New Roman" w:eastAsia="Times New Roman" w:hAnsi="Times New Roman"/>
          <w:sz w:val="24"/>
          <w:szCs w:val="24"/>
          <w:lang w:val="en-US"/>
        </w:rPr>
        <w:t xml:space="preserve">Se </w:t>
      </w:r>
      <w:proofErr w:type="spellStart"/>
      <w:proofErr w:type="gramStart"/>
      <w:r w:rsidRPr="00253DFB">
        <w:rPr>
          <w:rFonts w:ascii="Times New Roman" w:eastAsia="Times New Roman" w:hAnsi="Times New Roman"/>
          <w:sz w:val="24"/>
          <w:szCs w:val="24"/>
          <w:lang w:val="en-US"/>
        </w:rPr>
        <w:t>va</w:t>
      </w:r>
      <w:proofErr w:type="spellEnd"/>
      <w:proofErr w:type="gram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prezenta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anexat</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copie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dupa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declaraţia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operatorului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depusa</w:t>
      </w:r>
      <w:proofErr w:type="spellEnd"/>
      <w:r w:rsidRPr="00253DFB">
        <w:rPr>
          <w:rFonts w:ascii="Times New Roman" w:eastAsia="Times New Roman" w:hAnsi="Times New Roman"/>
          <w:sz w:val="24"/>
          <w:szCs w:val="24"/>
          <w:lang w:val="en-US"/>
        </w:rPr>
        <w:t xml:space="preserve"> la ANCOM </w:t>
      </w:r>
      <w:proofErr w:type="spellStart"/>
      <w:r w:rsidRPr="00253DFB">
        <w:rPr>
          <w:rFonts w:ascii="Times New Roman" w:eastAsia="Times New Roman" w:hAnsi="Times New Roman"/>
          <w:sz w:val="24"/>
          <w:szCs w:val="24"/>
          <w:lang w:val="en-US"/>
        </w:rPr>
        <w:t>privind</w:t>
      </w:r>
      <w:proofErr w:type="spellEnd"/>
      <w:r w:rsidRPr="00253DFB">
        <w:rPr>
          <w:rFonts w:ascii="Times New Roman" w:eastAsia="Times New Roman" w:hAnsi="Times New Roman"/>
          <w:sz w:val="24"/>
          <w:szCs w:val="24"/>
          <w:lang w:val="en-US"/>
        </w:rPr>
        <w:t>:</w:t>
      </w:r>
    </w:p>
    <w:p w:rsidR="00253DFB" w:rsidRPr="00253DFB" w:rsidRDefault="00253DFB" w:rsidP="00253DFB">
      <w:pPr>
        <w:spacing w:after="0" w:line="240" w:lineRule="auto"/>
        <w:ind w:left="1068"/>
        <w:jc w:val="both"/>
        <w:rPr>
          <w:rFonts w:ascii="Times New Roman" w:eastAsia="Times New Roman" w:hAnsi="Times New Roman"/>
          <w:sz w:val="24"/>
          <w:szCs w:val="24"/>
          <w:lang w:val="en-US"/>
        </w:rPr>
      </w:pPr>
      <w:r w:rsidRPr="00253DFB">
        <w:rPr>
          <w:rFonts w:ascii="Times New Roman" w:eastAsia="Times New Roman" w:hAnsi="Times New Roman"/>
          <w:sz w:val="24"/>
          <w:szCs w:val="24"/>
          <w:lang w:val="en-US"/>
        </w:rPr>
        <w:t xml:space="preserve">-Aria de </w:t>
      </w:r>
      <w:proofErr w:type="spellStart"/>
      <w:r w:rsidRPr="00253DFB">
        <w:rPr>
          <w:rFonts w:ascii="Times New Roman" w:eastAsia="Times New Roman" w:hAnsi="Times New Roman"/>
          <w:sz w:val="24"/>
          <w:szCs w:val="24"/>
          <w:lang w:val="en-US"/>
        </w:rPr>
        <w:t>acoperire</w:t>
      </w:r>
      <w:proofErr w:type="spellEnd"/>
      <w:r w:rsidRPr="00253DFB">
        <w:rPr>
          <w:rFonts w:ascii="Times New Roman" w:eastAsia="Times New Roman" w:hAnsi="Times New Roman"/>
          <w:sz w:val="24"/>
          <w:szCs w:val="24"/>
          <w:lang w:val="en-US"/>
        </w:rPr>
        <w:t xml:space="preserve"> la </w:t>
      </w:r>
      <w:proofErr w:type="spellStart"/>
      <w:r w:rsidRPr="00253DFB">
        <w:rPr>
          <w:rFonts w:ascii="Times New Roman" w:eastAsia="Times New Roman" w:hAnsi="Times New Roman"/>
          <w:sz w:val="24"/>
          <w:szCs w:val="24"/>
          <w:lang w:val="en-US"/>
        </w:rPr>
        <w:t>nivelul</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teritoriului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în</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procente</w:t>
      </w:r>
      <w:proofErr w:type="spellEnd"/>
      <w:r w:rsidRPr="00253DFB">
        <w:rPr>
          <w:rFonts w:ascii="Times New Roman" w:eastAsia="Times New Roman" w:hAnsi="Times New Roman"/>
          <w:sz w:val="24"/>
          <w:szCs w:val="24"/>
          <w:lang w:val="en-US"/>
        </w:rPr>
        <w:t xml:space="preserve"> (minim </w:t>
      </w:r>
      <w:proofErr w:type="spellStart"/>
      <w:r w:rsidRPr="00253DFB">
        <w:rPr>
          <w:rFonts w:ascii="Times New Roman" w:eastAsia="Times New Roman" w:hAnsi="Times New Roman"/>
          <w:sz w:val="24"/>
          <w:szCs w:val="24"/>
          <w:lang w:val="en-US"/>
        </w:rPr>
        <w:t>admis</w:t>
      </w:r>
      <w:proofErr w:type="spellEnd"/>
      <w:r w:rsidRPr="00253DFB">
        <w:rPr>
          <w:rFonts w:ascii="Times New Roman" w:eastAsia="Times New Roman" w:hAnsi="Times New Roman"/>
          <w:sz w:val="24"/>
          <w:szCs w:val="24"/>
          <w:lang w:val="en-US"/>
        </w:rPr>
        <w:t>: 75%);</w:t>
      </w:r>
    </w:p>
    <w:p w:rsidR="00253DFB" w:rsidRPr="00253DFB" w:rsidRDefault="00253DFB" w:rsidP="00253DFB">
      <w:pPr>
        <w:spacing w:after="0" w:line="240" w:lineRule="auto"/>
        <w:ind w:left="1068"/>
        <w:jc w:val="both"/>
        <w:rPr>
          <w:rFonts w:ascii="Times New Roman" w:eastAsia="Times New Roman" w:hAnsi="Times New Roman"/>
          <w:sz w:val="24"/>
          <w:szCs w:val="24"/>
          <w:lang w:val="en-US"/>
        </w:rPr>
      </w:pPr>
      <w:r w:rsidRPr="00253DFB">
        <w:rPr>
          <w:rFonts w:ascii="Times New Roman" w:eastAsia="Times New Roman" w:hAnsi="Times New Roman"/>
          <w:sz w:val="24"/>
          <w:szCs w:val="24"/>
          <w:lang w:val="en-US"/>
        </w:rPr>
        <w:t xml:space="preserve">-Aria de </w:t>
      </w:r>
      <w:proofErr w:type="spellStart"/>
      <w:r w:rsidRPr="00253DFB">
        <w:rPr>
          <w:rFonts w:ascii="Times New Roman" w:eastAsia="Times New Roman" w:hAnsi="Times New Roman"/>
          <w:sz w:val="24"/>
          <w:szCs w:val="24"/>
          <w:lang w:val="en-US"/>
        </w:rPr>
        <w:t>acoperire</w:t>
      </w:r>
      <w:proofErr w:type="spellEnd"/>
      <w:r w:rsidRPr="00253DFB">
        <w:rPr>
          <w:rFonts w:ascii="Times New Roman" w:eastAsia="Times New Roman" w:hAnsi="Times New Roman"/>
          <w:sz w:val="24"/>
          <w:szCs w:val="24"/>
          <w:lang w:val="en-US"/>
        </w:rPr>
        <w:t xml:space="preserve"> la </w:t>
      </w:r>
      <w:proofErr w:type="spellStart"/>
      <w:r w:rsidRPr="00253DFB">
        <w:rPr>
          <w:rFonts w:ascii="Times New Roman" w:eastAsia="Times New Roman" w:hAnsi="Times New Roman"/>
          <w:sz w:val="24"/>
          <w:szCs w:val="24"/>
          <w:lang w:val="en-US"/>
        </w:rPr>
        <w:t>nivelul</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populaţiei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în</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procente</w:t>
      </w:r>
      <w:proofErr w:type="spellEnd"/>
      <w:r w:rsidRPr="00253DFB">
        <w:rPr>
          <w:rFonts w:ascii="Times New Roman" w:eastAsia="Times New Roman" w:hAnsi="Times New Roman"/>
          <w:sz w:val="24"/>
          <w:szCs w:val="24"/>
          <w:lang w:val="en-US"/>
        </w:rPr>
        <w:t xml:space="preserve"> (minim </w:t>
      </w:r>
      <w:proofErr w:type="spellStart"/>
      <w:r w:rsidRPr="00253DFB">
        <w:rPr>
          <w:rFonts w:ascii="Times New Roman" w:eastAsia="Times New Roman" w:hAnsi="Times New Roman"/>
          <w:sz w:val="24"/>
          <w:szCs w:val="24"/>
          <w:lang w:val="en-US"/>
        </w:rPr>
        <w:t>admis</w:t>
      </w:r>
      <w:proofErr w:type="spellEnd"/>
      <w:r w:rsidRPr="00253DFB">
        <w:rPr>
          <w:rFonts w:ascii="Times New Roman" w:eastAsia="Times New Roman" w:hAnsi="Times New Roman"/>
          <w:sz w:val="24"/>
          <w:szCs w:val="24"/>
          <w:lang w:val="en-US"/>
        </w:rPr>
        <w:t>: 90%).</w:t>
      </w:r>
    </w:p>
    <w:p w:rsidR="00253DFB" w:rsidRPr="00253DFB" w:rsidRDefault="00253DFB" w:rsidP="00253DFB">
      <w:pPr>
        <w:spacing w:after="0" w:line="240" w:lineRule="auto"/>
        <w:rPr>
          <w:rFonts w:ascii="Times New Roman" w:eastAsia="Times New Roman" w:hAnsi="Times New Roman"/>
          <w:b/>
          <w:bCs/>
          <w:sz w:val="24"/>
          <w:szCs w:val="24"/>
        </w:rPr>
      </w:pPr>
    </w:p>
    <w:p w:rsidR="00253DFB" w:rsidRPr="00253DFB" w:rsidRDefault="00253DFB" w:rsidP="00253DFB">
      <w:pPr>
        <w:keepNext/>
        <w:spacing w:before="240" w:after="60" w:line="240" w:lineRule="auto"/>
        <w:outlineLvl w:val="0"/>
        <w:rPr>
          <w:rFonts w:ascii="Calibri Light" w:eastAsia="Times New Roman" w:hAnsi="Calibri Light"/>
          <w:b/>
          <w:bCs/>
          <w:kern w:val="32"/>
          <w:sz w:val="32"/>
          <w:szCs w:val="32"/>
          <w:lang w:val="en-US"/>
        </w:rPr>
      </w:pPr>
      <w:bookmarkStart w:id="0" w:name="_Toc442088071"/>
      <w:r w:rsidRPr="00253DFB">
        <w:rPr>
          <w:rFonts w:ascii="Calibri Light" w:eastAsia="Times New Roman" w:hAnsi="Calibri Light"/>
          <w:b/>
          <w:bCs/>
          <w:kern w:val="32"/>
          <w:sz w:val="32"/>
          <w:szCs w:val="32"/>
          <w:lang w:val="en-US"/>
        </w:rPr>
        <w:t xml:space="preserve">CAP. </w:t>
      </w:r>
      <w:proofErr w:type="gramStart"/>
      <w:r w:rsidRPr="00253DFB">
        <w:rPr>
          <w:rFonts w:ascii="Calibri Light" w:eastAsia="Times New Roman" w:hAnsi="Calibri Light"/>
          <w:b/>
          <w:bCs/>
          <w:kern w:val="32"/>
          <w:sz w:val="32"/>
          <w:szCs w:val="32"/>
          <w:lang w:val="en-US"/>
        </w:rPr>
        <w:t xml:space="preserve">1  </w:t>
      </w:r>
      <w:proofErr w:type="spellStart"/>
      <w:r w:rsidRPr="00253DFB">
        <w:rPr>
          <w:rFonts w:ascii="Calibri Light" w:eastAsia="Times New Roman" w:hAnsi="Calibri Light"/>
          <w:b/>
          <w:bCs/>
          <w:kern w:val="32"/>
          <w:sz w:val="32"/>
          <w:szCs w:val="32"/>
          <w:lang w:val="en-US"/>
        </w:rPr>
        <w:t>Servicii</w:t>
      </w:r>
      <w:proofErr w:type="spellEnd"/>
      <w:proofErr w:type="gramEnd"/>
      <w:r w:rsidRPr="00253DFB">
        <w:rPr>
          <w:rFonts w:ascii="Calibri Light" w:eastAsia="Times New Roman" w:hAnsi="Calibri Light"/>
          <w:b/>
          <w:bCs/>
          <w:kern w:val="32"/>
          <w:sz w:val="32"/>
          <w:szCs w:val="32"/>
          <w:lang w:val="en-US"/>
        </w:rPr>
        <w:t xml:space="preserve"> de </w:t>
      </w:r>
      <w:proofErr w:type="spellStart"/>
      <w:r w:rsidRPr="00253DFB">
        <w:rPr>
          <w:rFonts w:ascii="Calibri Light" w:eastAsia="Times New Roman" w:hAnsi="Calibri Light"/>
          <w:b/>
          <w:bCs/>
          <w:kern w:val="32"/>
          <w:sz w:val="32"/>
          <w:szCs w:val="32"/>
          <w:lang w:val="en-US"/>
        </w:rPr>
        <w:t>comunicatii</w:t>
      </w:r>
      <w:proofErr w:type="spellEnd"/>
      <w:r w:rsidRPr="00253DFB">
        <w:rPr>
          <w:rFonts w:ascii="Calibri Light" w:eastAsia="Times New Roman" w:hAnsi="Calibri Light"/>
          <w:b/>
          <w:bCs/>
          <w:kern w:val="32"/>
          <w:sz w:val="32"/>
          <w:szCs w:val="32"/>
          <w:lang w:val="en-US"/>
        </w:rPr>
        <w:t xml:space="preserve"> mobile voce </w:t>
      </w:r>
      <w:proofErr w:type="spellStart"/>
      <w:r w:rsidRPr="00253DFB">
        <w:rPr>
          <w:rFonts w:ascii="Calibri Light" w:eastAsia="Times New Roman" w:hAnsi="Calibri Light"/>
          <w:b/>
          <w:bCs/>
          <w:kern w:val="32"/>
          <w:sz w:val="32"/>
          <w:szCs w:val="32"/>
          <w:lang w:val="en-US"/>
        </w:rPr>
        <w:t>si</w:t>
      </w:r>
      <w:proofErr w:type="spellEnd"/>
      <w:r w:rsidRPr="00253DFB">
        <w:rPr>
          <w:rFonts w:ascii="Calibri Light" w:eastAsia="Times New Roman" w:hAnsi="Calibri Light"/>
          <w:b/>
          <w:bCs/>
          <w:kern w:val="32"/>
          <w:sz w:val="32"/>
          <w:szCs w:val="32"/>
          <w:lang w:val="en-US"/>
        </w:rPr>
        <w:t xml:space="preserve"> date</w:t>
      </w:r>
      <w:bookmarkEnd w:id="0"/>
    </w:p>
    <w:p w:rsidR="00253DFB" w:rsidRDefault="00253DFB" w:rsidP="00253DFB">
      <w:pPr>
        <w:tabs>
          <w:tab w:val="left" w:pos="360"/>
        </w:tabs>
        <w:spacing w:before="100" w:beforeAutospacing="1" w:after="120" w:line="240" w:lineRule="exact"/>
        <w:ind w:left="397"/>
        <w:jc w:val="both"/>
        <w:rPr>
          <w:rFonts w:ascii="Times New Roman" w:eastAsia="Times New Roman" w:hAnsi="Times New Roman"/>
          <w:b/>
          <w:bCs/>
          <w:sz w:val="24"/>
          <w:szCs w:val="24"/>
        </w:rPr>
      </w:pPr>
      <w:r w:rsidRPr="00253DFB">
        <w:rPr>
          <w:rFonts w:ascii="Times New Roman" w:eastAsia="Times New Roman" w:hAnsi="Times New Roman"/>
          <w:b/>
          <w:bCs/>
          <w:sz w:val="24"/>
          <w:szCs w:val="24"/>
        </w:rPr>
        <w:tab/>
        <w:t>Beneficiarul va putea contracta urmatoarele servicii:</w:t>
      </w:r>
    </w:p>
    <w:tbl>
      <w:tblPr>
        <w:tblpPr w:leftFromText="180" w:rightFromText="180" w:vertAnchor="text" w:horzAnchor="margin" w:tblpY="434"/>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6437"/>
        <w:gridCol w:w="976"/>
        <w:gridCol w:w="1177"/>
      </w:tblGrid>
      <w:tr w:rsidR="00B35B4F" w:rsidRPr="00253DFB" w:rsidTr="002B24FE">
        <w:trPr>
          <w:trHeight w:val="154"/>
        </w:trPr>
        <w:tc>
          <w:tcPr>
            <w:tcW w:w="807" w:type="dxa"/>
            <w:vMerge w:val="restart"/>
            <w:vAlign w:val="center"/>
          </w:tcPr>
          <w:p w:rsidR="00B35B4F" w:rsidRPr="00253DFB" w:rsidRDefault="00B35B4F" w:rsidP="00B35B4F">
            <w:pPr>
              <w:spacing w:after="120" w:line="240" w:lineRule="auto"/>
              <w:jc w:val="center"/>
              <w:rPr>
                <w:rFonts w:ascii="Times New Roman" w:eastAsia="Times New Roman" w:hAnsi="Times New Roman"/>
                <w:iCs/>
                <w:spacing w:val="-20"/>
                <w:sz w:val="24"/>
                <w:szCs w:val="24"/>
              </w:rPr>
            </w:pPr>
            <w:r w:rsidRPr="00253DFB">
              <w:rPr>
                <w:rFonts w:ascii="Times New Roman" w:eastAsia="Times New Roman" w:hAnsi="Times New Roman"/>
                <w:iCs/>
                <w:spacing w:val="-20"/>
                <w:sz w:val="24"/>
                <w:szCs w:val="24"/>
              </w:rPr>
              <w:t>Nr. lot</w:t>
            </w:r>
          </w:p>
        </w:tc>
        <w:tc>
          <w:tcPr>
            <w:tcW w:w="6437" w:type="dxa"/>
            <w:vMerge w:val="restart"/>
            <w:vAlign w:val="center"/>
          </w:tcPr>
          <w:p w:rsidR="00B35B4F" w:rsidRPr="00253DFB" w:rsidRDefault="00B35B4F" w:rsidP="00B35B4F">
            <w:pPr>
              <w:spacing w:after="120" w:line="240" w:lineRule="auto"/>
              <w:ind w:left="283"/>
              <w:jc w:val="center"/>
              <w:rPr>
                <w:rFonts w:ascii="Times New Roman" w:eastAsia="Times New Roman" w:hAnsi="Times New Roman"/>
                <w:iCs/>
                <w:spacing w:val="-20"/>
                <w:sz w:val="24"/>
                <w:szCs w:val="24"/>
              </w:rPr>
            </w:pPr>
            <w:r w:rsidRPr="00253DFB">
              <w:rPr>
                <w:rFonts w:ascii="Times New Roman" w:eastAsia="Times New Roman" w:hAnsi="Times New Roman"/>
                <w:iCs/>
                <w:spacing w:val="-20"/>
                <w:sz w:val="24"/>
                <w:szCs w:val="24"/>
              </w:rPr>
              <w:t>Denumirea serviciului</w:t>
            </w:r>
          </w:p>
        </w:tc>
        <w:tc>
          <w:tcPr>
            <w:tcW w:w="2153" w:type="dxa"/>
            <w:gridSpan w:val="2"/>
            <w:vAlign w:val="center"/>
          </w:tcPr>
          <w:p w:rsidR="00B35B4F" w:rsidRPr="00253DFB" w:rsidRDefault="00B35B4F" w:rsidP="00B35B4F">
            <w:pPr>
              <w:spacing w:after="0" w:line="240" w:lineRule="auto"/>
              <w:jc w:val="center"/>
              <w:rPr>
                <w:rFonts w:ascii="Times New Roman" w:eastAsia="Times New Roman" w:hAnsi="Times New Roman"/>
                <w:iCs/>
                <w:spacing w:val="-20"/>
                <w:sz w:val="24"/>
                <w:szCs w:val="24"/>
              </w:rPr>
            </w:pPr>
            <w:r w:rsidRPr="00253DFB">
              <w:rPr>
                <w:rFonts w:ascii="Times New Roman" w:eastAsia="Times New Roman" w:hAnsi="Times New Roman"/>
                <w:i/>
                <w:iCs/>
                <w:spacing w:val="-20"/>
                <w:sz w:val="24"/>
                <w:szCs w:val="24"/>
              </w:rPr>
              <w:t>Cantitate (SIM)</w:t>
            </w:r>
          </w:p>
        </w:tc>
      </w:tr>
      <w:tr w:rsidR="00B35B4F" w:rsidRPr="00253DFB" w:rsidTr="002B24FE">
        <w:trPr>
          <w:trHeight w:val="115"/>
        </w:trPr>
        <w:tc>
          <w:tcPr>
            <w:tcW w:w="807" w:type="dxa"/>
            <w:vMerge/>
            <w:vAlign w:val="center"/>
          </w:tcPr>
          <w:p w:rsidR="00B35B4F" w:rsidRPr="00253DFB" w:rsidRDefault="00B35B4F" w:rsidP="00B35B4F">
            <w:pPr>
              <w:spacing w:after="120" w:line="240" w:lineRule="auto"/>
              <w:ind w:left="283"/>
              <w:jc w:val="center"/>
              <w:rPr>
                <w:rFonts w:ascii="Times New Roman" w:eastAsia="Times New Roman" w:hAnsi="Times New Roman"/>
                <w:iCs/>
                <w:spacing w:val="-20"/>
                <w:sz w:val="24"/>
                <w:szCs w:val="24"/>
              </w:rPr>
            </w:pPr>
          </w:p>
        </w:tc>
        <w:tc>
          <w:tcPr>
            <w:tcW w:w="6437" w:type="dxa"/>
            <w:vMerge/>
            <w:vAlign w:val="center"/>
          </w:tcPr>
          <w:p w:rsidR="00B35B4F" w:rsidRPr="00253DFB" w:rsidRDefault="00B35B4F" w:rsidP="00B35B4F">
            <w:pPr>
              <w:spacing w:after="120" w:line="240" w:lineRule="auto"/>
              <w:ind w:left="283"/>
              <w:jc w:val="center"/>
              <w:rPr>
                <w:rFonts w:ascii="Times New Roman" w:eastAsia="Times New Roman" w:hAnsi="Times New Roman"/>
                <w:iCs/>
                <w:spacing w:val="-20"/>
                <w:sz w:val="24"/>
                <w:szCs w:val="24"/>
              </w:rPr>
            </w:pPr>
          </w:p>
        </w:tc>
        <w:tc>
          <w:tcPr>
            <w:tcW w:w="976" w:type="dxa"/>
            <w:vAlign w:val="center"/>
          </w:tcPr>
          <w:p w:rsidR="00B35B4F" w:rsidRPr="00253DFB" w:rsidRDefault="00B35B4F" w:rsidP="00B35B4F">
            <w:pPr>
              <w:spacing w:after="120" w:line="240" w:lineRule="auto"/>
              <w:jc w:val="center"/>
              <w:rPr>
                <w:rFonts w:ascii="Times New Roman" w:eastAsia="Times New Roman" w:hAnsi="Times New Roman"/>
                <w:iCs/>
                <w:spacing w:val="-20"/>
                <w:sz w:val="24"/>
                <w:szCs w:val="24"/>
              </w:rPr>
            </w:pPr>
            <w:r w:rsidRPr="00253DFB">
              <w:rPr>
                <w:rFonts w:ascii="Times New Roman" w:eastAsia="Times New Roman" w:hAnsi="Times New Roman"/>
                <w:iCs/>
                <w:spacing w:val="-20"/>
                <w:sz w:val="24"/>
                <w:szCs w:val="24"/>
              </w:rPr>
              <w:t>Minimă</w:t>
            </w:r>
          </w:p>
        </w:tc>
        <w:tc>
          <w:tcPr>
            <w:tcW w:w="1177" w:type="dxa"/>
            <w:vAlign w:val="center"/>
          </w:tcPr>
          <w:p w:rsidR="00B35B4F" w:rsidRPr="00253DFB" w:rsidRDefault="00B35B4F" w:rsidP="00B35B4F">
            <w:pPr>
              <w:spacing w:after="120" w:line="240" w:lineRule="auto"/>
              <w:jc w:val="center"/>
              <w:rPr>
                <w:rFonts w:ascii="Times New Roman" w:eastAsia="Times New Roman" w:hAnsi="Times New Roman"/>
                <w:iCs/>
                <w:spacing w:val="-20"/>
                <w:sz w:val="24"/>
                <w:szCs w:val="24"/>
              </w:rPr>
            </w:pPr>
            <w:r w:rsidRPr="00253DFB">
              <w:rPr>
                <w:rFonts w:ascii="Times New Roman" w:eastAsia="Times New Roman" w:hAnsi="Times New Roman"/>
                <w:iCs/>
                <w:spacing w:val="-20"/>
                <w:sz w:val="24"/>
                <w:szCs w:val="24"/>
              </w:rPr>
              <w:t>Maximă</w:t>
            </w:r>
          </w:p>
        </w:tc>
      </w:tr>
      <w:tr w:rsidR="00B35B4F" w:rsidRPr="00253DFB" w:rsidTr="002B24FE">
        <w:tc>
          <w:tcPr>
            <w:tcW w:w="807" w:type="dxa"/>
            <w:vAlign w:val="center"/>
          </w:tcPr>
          <w:p w:rsidR="00B35B4F" w:rsidRPr="00253DFB" w:rsidRDefault="00B35B4F" w:rsidP="00B35B4F">
            <w:pPr>
              <w:spacing w:after="120" w:line="240" w:lineRule="auto"/>
              <w:jc w:val="center"/>
              <w:rPr>
                <w:rFonts w:ascii="Times New Roman" w:eastAsia="Times New Roman" w:hAnsi="Times New Roman"/>
                <w:iCs/>
                <w:spacing w:val="-20"/>
                <w:sz w:val="24"/>
                <w:szCs w:val="24"/>
              </w:rPr>
            </w:pPr>
            <w:r w:rsidRPr="00253DFB">
              <w:rPr>
                <w:rFonts w:ascii="Times New Roman" w:eastAsia="Times New Roman" w:hAnsi="Times New Roman"/>
                <w:iCs/>
                <w:spacing w:val="-20"/>
                <w:sz w:val="24"/>
                <w:szCs w:val="24"/>
              </w:rPr>
              <w:t>1</w:t>
            </w:r>
          </w:p>
        </w:tc>
        <w:tc>
          <w:tcPr>
            <w:tcW w:w="6437" w:type="dxa"/>
            <w:vAlign w:val="center"/>
          </w:tcPr>
          <w:p w:rsidR="00B35B4F" w:rsidRPr="00253DFB" w:rsidRDefault="00B35B4F" w:rsidP="00B35B4F">
            <w:pPr>
              <w:spacing w:after="0" w:line="240" w:lineRule="auto"/>
              <w:jc w:val="both"/>
              <w:rPr>
                <w:rFonts w:ascii="Times New Roman" w:eastAsia="Times New Roman" w:hAnsi="Times New Roman"/>
                <w:iCs/>
                <w:spacing w:val="-20"/>
                <w:sz w:val="24"/>
                <w:szCs w:val="24"/>
              </w:rPr>
            </w:pPr>
            <w:r w:rsidRPr="00253DFB">
              <w:rPr>
                <w:rFonts w:ascii="Times New Roman" w:eastAsia="Times New Roman" w:hAnsi="Times New Roman"/>
                <w:iCs/>
                <w:spacing w:val="-20"/>
                <w:sz w:val="24"/>
                <w:szCs w:val="24"/>
              </w:rPr>
              <w:t>Pachet de servicii de comunicaţii mobile de voce şi internet pe mobil (4G)</w:t>
            </w:r>
          </w:p>
        </w:tc>
        <w:tc>
          <w:tcPr>
            <w:tcW w:w="976" w:type="dxa"/>
            <w:vAlign w:val="center"/>
          </w:tcPr>
          <w:p w:rsidR="00B35B4F" w:rsidRPr="00253DFB" w:rsidRDefault="00B35B4F" w:rsidP="00B35B4F">
            <w:pPr>
              <w:spacing w:after="0" w:line="240" w:lineRule="auto"/>
              <w:jc w:val="center"/>
              <w:rPr>
                <w:rFonts w:ascii="Times New Roman" w:eastAsia="Times New Roman" w:hAnsi="Times New Roman"/>
                <w:iCs/>
                <w:spacing w:val="-20"/>
                <w:sz w:val="24"/>
                <w:szCs w:val="24"/>
              </w:rPr>
            </w:pPr>
            <w:r w:rsidRPr="00253DFB">
              <w:rPr>
                <w:rFonts w:ascii="Times New Roman" w:eastAsia="Times New Roman" w:hAnsi="Times New Roman"/>
                <w:iCs/>
                <w:spacing w:val="-20"/>
                <w:sz w:val="24"/>
                <w:szCs w:val="24"/>
              </w:rPr>
              <w:t>400</w:t>
            </w:r>
          </w:p>
        </w:tc>
        <w:tc>
          <w:tcPr>
            <w:tcW w:w="1177" w:type="dxa"/>
            <w:vAlign w:val="center"/>
          </w:tcPr>
          <w:p w:rsidR="00B35B4F" w:rsidRPr="00253DFB" w:rsidRDefault="00EC5CDF" w:rsidP="00B35B4F">
            <w:pPr>
              <w:spacing w:after="0" w:line="240" w:lineRule="auto"/>
              <w:jc w:val="center"/>
              <w:rPr>
                <w:rFonts w:ascii="Times New Roman" w:eastAsia="Times New Roman" w:hAnsi="Times New Roman"/>
                <w:iCs/>
                <w:spacing w:val="-20"/>
                <w:sz w:val="24"/>
                <w:szCs w:val="24"/>
              </w:rPr>
            </w:pPr>
            <w:r>
              <w:rPr>
                <w:rFonts w:ascii="Times New Roman" w:eastAsia="Times New Roman" w:hAnsi="Times New Roman"/>
                <w:iCs/>
                <w:spacing w:val="-20"/>
                <w:sz w:val="24"/>
                <w:szCs w:val="24"/>
              </w:rPr>
              <w:t>500</w:t>
            </w:r>
          </w:p>
        </w:tc>
      </w:tr>
      <w:tr w:rsidR="002B24FE" w:rsidRPr="00253DFB" w:rsidTr="002B24FE">
        <w:tc>
          <w:tcPr>
            <w:tcW w:w="807" w:type="dxa"/>
            <w:vAlign w:val="center"/>
          </w:tcPr>
          <w:p w:rsidR="002B24FE" w:rsidRPr="00253DFB" w:rsidRDefault="002B24FE" w:rsidP="00B35B4F">
            <w:pPr>
              <w:spacing w:after="120" w:line="240" w:lineRule="auto"/>
              <w:jc w:val="center"/>
              <w:rPr>
                <w:rFonts w:ascii="Times New Roman" w:eastAsia="Times New Roman" w:hAnsi="Times New Roman"/>
                <w:iCs/>
                <w:spacing w:val="-20"/>
                <w:sz w:val="24"/>
                <w:szCs w:val="24"/>
              </w:rPr>
            </w:pPr>
            <w:r>
              <w:rPr>
                <w:rFonts w:ascii="Times New Roman" w:eastAsia="Times New Roman" w:hAnsi="Times New Roman"/>
                <w:iCs/>
                <w:spacing w:val="-20"/>
                <w:sz w:val="24"/>
                <w:szCs w:val="24"/>
              </w:rPr>
              <w:t>2</w:t>
            </w:r>
          </w:p>
        </w:tc>
        <w:tc>
          <w:tcPr>
            <w:tcW w:w="6437" w:type="dxa"/>
            <w:vAlign w:val="center"/>
          </w:tcPr>
          <w:p w:rsidR="002B24FE" w:rsidRPr="00253DFB" w:rsidRDefault="002B24FE" w:rsidP="00B35B4F">
            <w:pPr>
              <w:spacing w:after="0" w:line="240" w:lineRule="auto"/>
              <w:jc w:val="both"/>
              <w:rPr>
                <w:rFonts w:ascii="Times New Roman" w:eastAsia="Times New Roman" w:hAnsi="Times New Roman"/>
                <w:iCs/>
                <w:spacing w:val="-20"/>
                <w:sz w:val="24"/>
                <w:szCs w:val="24"/>
              </w:rPr>
            </w:pPr>
            <w:r>
              <w:rPr>
                <w:rFonts w:ascii="Times New Roman" w:eastAsia="Times New Roman" w:hAnsi="Times New Roman"/>
                <w:iCs/>
                <w:spacing w:val="-20"/>
                <w:sz w:val="24"/>
                <w:szCs w:val="24"/>
              </w:rPr>
              <w:t xml:space="preserve">Pachet de servicii de comunicatii mobile de tip multi-sms </w:t>
            </w:r>
          </w:p>
        </w:tc>
        <w:tc>
          <w:tcPr>
            <w:tcW w:w="2153" w:type="dxa"/>
            <w:gridSpan w:val="2"/>
            <w:vAlign w:val="center"/>
          </w:tcPr>
          <w:p w:rsidR="002B24FE" w:rsidRDefault="00EC5CDF" w:rsidP="00B35B4F">
            <w:pPr>
              <w:spacing w:after="0" w:line="240" w:lineRule="auto"/>
              <w:jc w:val="center"/>
              <w:rPr>
                <w:rFonts w:ascii="Times New Roman" w:eastAsia="Times New Roman" w:hAnsi="Times New Roman"/>
                <w:iCs/>
                <w:spacing w:val="-20"/>
                <w:sz w:val="24"/>
                <w:szCs w:val="24"/>
              </w:rPr>
            </w:pPr>
            <w:r>
              <w:rPr>
                <w:rFonts w:ascii="Times New Roman" w:eastAsia="Times New Roman" w:hAnsi="Times New Roman"/>
                <w:iCs/>
                <w:spacing w:val="-20"/>
                <w:sz w:val="24"/>
                <w:szCs w:val="24"/>
              </w:rPr>
              <w:t xml:space="preserve">SMS-uri  </w:t>
            </w:r>
            <w:r w:rsidR="00996D79">
              <w:rPr>
                <w:rFonts w:ascii="Times New Roman" w:eastAsia="Times New Roman" w:hAnsi="Times New Roman"/>
                <w:iCs/>
                <w:spacing w:val="-20"/>
                <w:sz w:val="24"/>
                <w:szCs w:val="24"/>
              </w:rPr>
              <w:t>Nelimitate catre diverse retele de telefonie mobila</w:t>
            </w:r>
            <w:r w:rsidR="002B24FE">
              <w:rPr>
                <w:rFonts w:ascii="Times New Roman" w:eastAsia="Times New Roman" w:hAnsi="Times New Roman"/>
                <w:iCs/>
                <w:spacing w:val="-20"/>
                <w:sz w:val="24"/>
                <w:szCs w:val="24"/>
              </w:rPr>
              <w:t xml:space="preserve"> , facturabil in luna de folosinta</w:t>
            </w:r>
          </w:p>
        </w:tc>
      </w:tr>
    </w:tbl>
    <w:p w:rsidR="00B35B4F" w:rsidRPr="00253DFB" w:rsidRDefault="00B35B4F" w:rsidP="00253DFB">
      <w:pPr>
        <w:tabs>
          <w:tab w:val="left" w:pos="360"/>
        </w:tabs>
        <w:spacing w:before="100" w:beforeAutospacing="1" w:after="120" w:line="240" w:lineRule="exact"/>
        <w:ind w:left="397"/>
        <w:jc w:val="both"/>
        <w:rPr>
          <w:rFonts w:ascii="Times New Roman" w:eastAsia="Times New Roman" w:hAnsi="Times New Roman"/>
          <w:sz w:val="24"/>
          <w:szCs w:val="24"/>
        </w:rPr>
      </w:pPr>
    </w:p>
    <w:p w:rsidR="00253DFB" w:rsidRPr="00253DFB" w:rsidRDefault="00253DFB" w:rsidP="00253DFB">
      <w:pPr>
        <w:spacing w:before="60" w:after="0" w:line="240" w:lineRule="auto"/>
        <w:jc w:val="both"/>
        <w:rPr>
          <w:rFonts w:ascii="Times New Roman" w:eastAsia="Times New Roman" w:hAnsi="Times New Roman"/>
          <w:sz w:val="24"/>
          <w:szCs w:val="24"/>
        </w:rPr>
      </w:pPr>
    </w:p>
    <w:p w:rsidR="00253DFB" w:rsidRPr="00A45840" w:rsidRDefault="00253DFB" w:rsidP="00253DFB">
      <w:pPr>
        <w:numPr>
          <w:ilvl w:val="0"/>
          <w:numId w:val="1"/>
        </w:numPr>
        <w:spacing w:before="60"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pachetul de </w:t>
      </w:r>
      <w:r w:rsidRPr="00253DFB">
        <w:rPr>
          <w:rFonts w:ascii="Times New Roman" w:eastAsia="Times New Roman" w:hAnsi="Times New Roman"/>
          <w:sz w:val="24"/>
          <w:szCs w:val="24"/>
          <w:u w:val="single"/>
        </w:rPr>
        <w:t>servicii de comunicaţii mobile de voce şi internet pe mobil</w:t>
      </w:r>
      <w:r w:rsidRPr="00253DFB">
        <w:rPr>
          <w:rFonts w:ascii="Times New Roman" w:eastAsia="Times New Roman" w:hAnsi="Times New Roman"/>
          <w:sz w:val="24"/>
          <w:szCs w:val="24"/>
        </w:rPr>
        <w:t xml:space="preserve">, </w:t>
      </w:r>
      <w:r w:rsidR="00861D8D">
        <w:rPr>
          <w:rFonts w:ascii="Times New Roman" w:eastAsia="Times New Roman" w:hAnsi="Times New Roman"/>
          <w:sz w:val="24"/>
          <w:szCs w:val="24"/>
        </w:rPr>
        <w:t xml:space="preserve">va fi </w:t>
      </w:r>
      <w:r w:rsidRPr="00253DFB">
        <w:rPr>
          <w:rFonts w:ascii="Times New Roman" w:eastAsia="Times New Roman" w:hAnsi="Times New Roman"/>
          <w:sz w:val="24"/>
          <w:szCs w:val="24"/>
        </w:rPr>
        <w:t xml:space="preserve"> format, la momentul atribuirii contractului, din aproximativ</w:t>
      </w:r>
      <w:r w:rsidR="0001687B">
        <w:rPr>
          <w:rFonts w:ascii="Times New Roman" w:eastAsia="Times New Roman" w:hAnsi="Times New Roman"/>
          <w:sz w:val="24"/>
          <w:szCs w:val="24"/>
        </w:rPr>
        <w:t xml:space="preserve"> </w:t>
      </w:r>
      <w:r w:rsidR="005841BB">
        <w:rPr>
          <w:rFonts w:ascii="Times New Roman" w:eastAsia="Times New Roman" w:hAnsi="Times New Roman"/>
          <w:b/>
          <w:sz w:val="24"/>
          <w:szCs w:val="24"/>
        </w:rPr>
        <w:t>560</w:t>
      </w:r>
      <w:r w:rsidR="0001687B">
        <w:rPr>
          <w:rFonts w:ascii="Times New Roman" w:eastAsia="Times New Roman" w:hAnsi="Times New Roman"/>
          <w:sz w:val="24"/>
          <w:szCs w:val="24"/>
        </w:rPr>
        <w:t xml:space="preserve"> de SIM-uri</w:t>
      </w:r>
      <w:r w:rsidR="00861D8D">
        <w:rPr>
          <w:rFonts w:ascii="Times New Roman" w:eastAsia="Times New Roman" w:hAnsi="Times New Roman"/>
          <w:sz w:val="24"/>
          <w:szCs w:val="24"/>
        </w:rPr>
        <w:t xml:space="preserve"> de tipuri diferite ( nano,micro,normal )</w:t>
      </w:r>
      <w:r w:rsidR="0001687B">
        <w:rPr>
          <w:rFonts w:ascii="Times New Roman" w:eastAsia="Times New Roman" w:hAnsi="Times New Roman"/>
          <w:sz w:val="24"/>
          <w:szCs w:val="24"/>
        </w:rPr>
        <w:t>, impartite  in 4</w:t>
      </w:r>
      <w:r w:rsidRPr="00253DFB">
        <w:rPr>
          <w:rFonts w:ascii="Times New Roman" w:eastAsia="Times New Roman" w:hAnsi="Times New Roman"/>
          <w:sz w:val="24"/>
          <w:szCs w:val="24"/>
        </w:rPr>
        <w:t xml:space="preserve"> tipuri </w:t>
      </w:r>
      <w:r w:rsidR="00861D8D">
        <w:rPr>
          <w:rFonts w:ascii="Times New Roman" w:eastAsia="Times New Roman" w:hAnsi="Times New Roman"/>
          <w:sz w:val="24"/>
          <w:szCs w:val="24"/>
        </w:rPr>
        <w:t xml:space="preserve">ca numar de bucati </w:t>
      </w:r>
      <w:r w:rsidRPr="00253DFB">
        <w:rPr>
          <w:rFonts w:ascii="Times New Roman" w:eastAsia="Times New Roman" w:hAnsi="Times New Roman"/>
          <w:sz w:val="24"/>
          <w:szCs w:val="24"/>
        </w:rPr>
        <w:t xml:space="preserve">, unul </w:t>
      </w:r>
      <w:r w:rsidR="006E2A82">
        <w:rPr>
          <w:rFonts w:ascii="Times New Roman" w:eastAsia="Times New Roman" w:hAnsi="Times New Roman"/>
          <w:b/>
          <w:sz w:val="24"/>
          <w:szCs w:val="24"/>
        </w:rPr>
        <w:t>T1= 330</w:t>
      </w:r>
      <w:r w:rsidRPr="00253DFB">
        <w:rPr>
          <w:rFonts w:ascii="Times New Roman" w:eastAsia="Times New Roman" w:hAnsi="Times New Roman"/>
          <w:sz w:val="24"/>
          <w:szCs w:val="24"/>
        </w:rPr>
        <w:t xml:space="preserve">, </w:t>
      </w:r>
      <w:r w:rsidR="006E2A82">
        <w:rPr>
          <w:rFonts w:ascii="Times New Roman" w:eastAsia="Times New Roman" w:hAnsi="Times New Roman"/>
          <w:b/>
          <w:sz w:val="24"/>
          <w:szCs w:val="24"/>
        </w:rPr>
        <w:t>T2=70</w:t>
      </w:r>
      <w:r w:rsidR="0001687B">
        <w:rPr>
          <w:rFonts w:ascii="Times New Roman" w:eastAsia="Times New Roman" w:hAnsi="Times New Roman"/>
          <w:sz w:val="24"/>
          <w:szCs w:val="24"/>
        </w:rPr>
        <w:t xml:space="preserve"> ,</w:t>
      </w:r>
      <w:r w:rsidRPr="00253DFB">
        <w:rPr>
          <w:rFonts w:ascii="Times New Roman" w:eastAsia="Times New Roman" w:hAnsi="Times New Roman"/>
          <w:sz w:val="24"/>
          <w:szCs w:val="24"/>
        </w:rPr>
        <w:t xml:space="preserve"> </w:t>
      </w:r>
      <w:r w:rsidR="00A66BD1">
        <w:rPr>
          <w:rFonts w:ascii="Times New Roman" w:eastAsia="Times New Roman" w:hAnsi="Times New Roman"/>
          <w:b/>
          <w:sz w:val="24"/>
          <w:szCs w:val="24"/>
        </w:rPr>
        <w:t>T3=</w:t>
      </w:r>
      <w:r w:rsidR="006E2A82">
        <w:rPr>
          <w:rFonts w:ascii="Times New Roman" w:eastAsia="Times New Roman" w:hAnsi="Times New Roman"/>
          <w:b/>
          <w:sz w:val="24"/>
          <w:szCs w:val="24"/>
        </w:rPr>
        <w:t>25</w:t>
      </w:r>
      <w:r w:rsidR="0001687B">
        <w:rPr>
          <w:rFonts w:ascii="Times New Roman" w:eastAsia="Times New Roman" w:hAnsi="Times New Roman"/>
          <w:b/>
          <w:sz w:val="24"/>
          <w:szCs w:val="24"/>
        </w:rPr>
        <w:t>, T4=31</w:t>
      </w:r>
    </w:p>
    <w:p w:rsidR="00A45840" w:rsidRPr="00B35B4F" w:rsidRDefault="00A45840" w:rsidP="00253DFB">
      <w:pPr>
        <w:numPr>
          <w:ilvl w:val="0"/>
          <w:numId w:val="1"/>
        </w:numPr>
        <w:spacing w:before="60" w:after="0" w:line="240" w:lineRule="auto"/>
        <w:ind w:left="1434" w:hanging="357"/>
        <w:jc w:val="both"/>
        <w:rPr>
          <w:rFonts w:ascii="Times New Roman" w:eastAsia="Times New Roman" w:hAnsi="Times New Roman"/>
          <w:sz w:val="24"/>
          <w:szCs w:val="24"/>
        </w:rPr>
      </w:pPr>
      <w:r w:rsidRPr="00D77295">
        <w:rPr>
          <w:rFonts w:ascii="Times New Roman" w:eastAsia="Times New Roman" w:hAnsi="Times New Roman"/>
          <w:sz w:val="24"/>
          <w:szCs w:val="24"/>
        </w:rPr>
        <w:t xml:space="preserve">pachetul de trimitere multi-sms </w:t>
      </w:r>
      <w:r w:rsidR="00D1359D" w:rsidRPr="00D77295">
        <w:rPr>
          <w:rFonts w:ascii="Times New Roman" w:eastAsia="Times New Roman" w:hAnsi="Times New Roman"/>
          <w:sz w:val="24"/>
          <w:szCs w:val="24"/>
        </w:rPr>
        <w:t xml:space="preserve">de informare </w:t>
      </w:r>
      <w:r w:rsidRPr="00D77295">
        <w:rPr>
          <w:rFonts w:ascii="Times New Roman" w:eastAsia="Times New Roman" w:hAnsi="Times New Roman"/>
          <w:sz w:val="24"/>
          <w:szCs w:val="24"/>
        </w:rPr>
        <w:t>prin platforma web-base</w:t>
      </w:r>
      <w:r w:rsidR="002B24FE" w:rsidRPr="00D77295">
        <w:rPr>
          <w:rFonts w:ascii="Times New Roman" w:eastAsia="Times New Roman" w:hAnsi="Times New Roman"/>
          <w:sz w:val="24"/>
          <w:szCs w:val="24"/>
        </w:rPr>
        <w:t xml:space="preserve"> va trebui sa permita importul dintr-o baza de date formata din numere de telefon </w:t>
      </w:r>
      <w:r w:rsidR="002532AC" w:rsidRPr="00D77295">
        <w:rPr>
          <w:rFonts w:ascii="Times New Roman" w:eastAsia="Times New Roman" w:hAnsi="Times New Roman"/>
          <w:sz w:val="24"/>
          <w:szCs w:val="24"/>
        </w:rPr>
        <w:t>din retele GSM diferite si sa permita trimiterea de multi-sms-uri</w:t>
      </w:r>
      <w:r w:rsidR="00F9188E">
        <w:rPr>
          <w:rFonts w:ascii="Times New Roman" w:eastAsia="Times New Roman" w:hAnsi="Times New Roman"/>
          <w:b/>
          <w:sz w:val="24"/>
          <w:szCs w:val="24"/>
        </w:rPr>
        <w:t xml:space="preserve"> NELIMITAT ( Numar de sms-uri nelimitat pe luna catre terminale din retele diferite )</w:t>
      </w:r>
    </w:p>
    <w:p w:rsidR="00B35B4F" w:rsidRDefault="00B35B4F" w:rsidP="00B35B4F">
      <w:pPr>
        <w:spacing w:before="60" w:after="0" w:line="240" w:lineRule="auto"/>
        <w:jc w:val="both"/>
        <w:rPr>
          <w:rFonts w:ascii="Times New Roman" w:eastAsia="Times New Roman" w:hAnsi="Times New Roman"/>
          <w:b/>
          <w:sz w:val="24"/>
          <w:szCs w:val="24"/>
        </w:rPr>
      </w:pPr>
      <w:r w:rsidRPr="00B35B4F">
        <w:rPr>
          <w:rFonts w:ascii="Times New Roman" w:eastAsia="Times New Roman" w:hAnsi="Times New Roman"/>
          <w:b/>
          <w:sz w:val="24"/>
          <w:szCs w:val="24"/>
        </w:rPr>
        <w:t>O</w:t>
      </w:r>
      <w:r w:rsidRPr="00B35B4F">
        <w:rPr>
          <w:rFonts w:ascii="Times New Roman" w:eastAsia="Times New Roman" w:hAnsi="Times New Roman"/>
          <w:b/>
          <w:i/>
          <w:sz w:val="24"/>
          <w:szCs w:val="24"/>
        </w:rPr>
        <w:t>bs1</w:t>
      </w:r>
      <w:r w:rsidRPr="00B35B4F">
        <w:rPr>
          <w:rFonts w:ascii="Times New Roman" w:eastAsia="Times New Roman" w:hAnsi="Times New Roman"/>
          <w:b/>
          <w:sz w:val="24"/>
          <w:szCs w:val="24"/>
        </w:rPr>
        <w:t>: Beneficiarul nu este obligat sa contracteze cantitatile estimate mai sus, existant posibilibitatea la momentul semanarii contractului ca numarul de abonamente activate sa fie mai mic sau mai mare in functie de structura si numarul personalului aferent Organigramei Primariei Sectorului 3.</w:t>
      </w:r>
    </w:p>
    <w:p w:rsidR="00CC6A88" w:rsidRDefault="00CC6A88" w:rsidP="00B35B4F">
      <w:pPr>
        <w:spacing w:before="60" w:after="0" w:line="240" w:lineRule="auto"/>
        <w:jc w:val="both"/>
        <w:rPr>
          <w:rFonts w:ascii="Times New Roman" w:eastAsia="Times New Roman" w:hAnsi="Times New Roman"/>
          <w:b/>
          <w:sz w:val="24"/>
          <w:szCs w:val="24"/>
        </w:rPr>
      </w:pPr>
    </w:p>
    <w:p w:rsidR="001F13F0" w:rsidRDefault="00CC6A88" w:rsidP="00B35B4F">
      <w:pPr>
        <w:spacing w:before="6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Totodata Ofertantul</w:t>
      </w:r>
      <w:r w:rsidR="001F13F0">
        <w:rPr>
          <w:rFonts w:ascii="Times New Roman" w:eastAsia="Times New Roman" w:hAnsi="Times New Roman"/>
          <w:b/>
          <w:sz w:val="24"/>
          <w:szCs w:val="24"/>
        </w:rPr>
        <w:t xml:space="preserve"> </w:t>
      </w:r>
      <w:r w:rsidR="004C314D">
        <w:rPr>
          <w:rFonts w:ascii="Times New Roman" w:eastAsia="Times New Roman" w:hAnsi="Times New Roman"/>
          <w:b/>
          <w:sz w:val="24"/>
          <w:szCs w:val="24"/>
        </w:rPr>
        <w:t xml:space="preserve"> de servicii de</w:t>
      </w:r>
      <w:r w:rsidR="001F13F0">
        <w:rPr>
          <w:rFonts w:ascii="Times New Roman" w:eastAsia="Times New Roman" w:hAnsi="Times New Roman"/>
          <w:b/>
          <w:sz w:val="24"/>
          <w:szCs w:val="24"/>
        </w:rPr>
        <w:t xml:space="preserve"> comunic</w:t>
      </w:r>
      <w:r w:rsidR="00EC5CDF">
        <w:rPr>
          <w:rFonts w:ascii="Times New Roman" w:eastAsia="Times New Roman" w:hAnsi="Times New Roman"/>
          <w:b/>
          <w:sz w:val="24"/>
          <w:szCs w:val="24"/>
        </w:rPr>
        <w:t>atii electronice de tip GSM/3G/4</w:t>
      </w:r>
      <w:r w:rsidR="001F13F0">
        <w:rPr>
          <w:rFonts w:ascii="Times New Roman" w:eastAsia="Times New Roman" w:hAnsi="Times New Roman"/>
          <w:b/>
          <w:sz w:val="24"/>
          <w:szCs w:val="24"/>
        </w:rPr>
        <w:t>G</w:t>
      </w:r>
      <w:r w:rsidR="004C314D">
        <w:rPr>
          <w:rFonts w:ascii="Times New Roman" w:eastAsia="Times New Roman" w:hAnsi="Times New Roman"/>
          <w:b/>
          <w:sz w:val="24"/>
          <w:szCs w:val="24"/>
        </w:rPr>
        <w:t xml:space="preserve"> </w:t>
      </w:r>
      <w:r>
        <w:rPr>
          <w:rFonts w:ascii="Times New Roman" w:eastAsia="Times New Roman" w:hAnsi="Times New Roman"/>
          <w:b/>
          <w:sz w:val="24"/>
          <w:szCs w:val="24"/>
        </w:rPr>
        <w:t xml:space="preserve"> va pune la dispozitie</w:t>
      </w:r>
      <w:r w:rsidR="001F13F0">
        <w:rPr>
          <w:rFonts w:ascii="Times New Roman" w:eastAsia="Times New Roman" w:hAnsi="Times New Roman"/>
          <w:b/>
          <w:sz w:val="24"/>
          <w:szCs w:val="24"/>
        </w:rPr>
        <w:t xml:space="preserve"> o</w:t>
      </w:r>
      <w:r>
        <w:rPr>
          <w:rFonts w:ascii="Times New Roman" w:eastAsia="Times New Roman" w:hAnsi="Times New Roman"/>
          <w:b/>
          <w:sz w:val="24"/>
          <w:szCs w:val="24"/>
        </w:rPr>
        <w:t xml:space="preserve"> solutie sau metoda de trimitere multi-sms-uri catre cetatenii Sectorului 3, momentan in institutie </w:t>
      </w:r>
      <w:r w:rsidR="00DB4664">
        <w:rPr>
          <w:rFonts w:ascii="Times New Roman" w:eastAsia="Times New Roman" w:hAnsi="Times New Roman"/>
          <w:b/>
          <w:sz w:val="24"/>
          <w:szCs w:val="24"/>
        </w:rPr>
        <w:t>existant o platforma web-base prin care Serviciul Consiliere si Indrumare trimite catre cetateni sms-uri de informare sau atentionare.</w:t>
      </w:r>
    </w:p>
    <w:p w:rsidR="00322895" w:rsidRPr="00B35B4F" w:rsidRDefault="00322895" w:rsidP="00B35B4F">
      <w:pPr>
        <w:spacing w:before="60" w:after="0" w:line="240" w:lineRule="auto"/>
        <w:jc w:val="both"/>
        <w:rPr>
          <w:rFonts w:ascii="Times New Roman" w:eastAsia="Times New Roman" w:hAnsi="Times New Roman"/>
          <w:b/>
          <w:sz w:val="24"/>
          <w:szCs w:val="24"/>
        </w:rPr>
      </w:pPr>
    </w:p>
    <w:p w:rsidR="00253DFB" w:rsidRPr="00253DFB" w:rsidRDefault="00253DFB" w:rsidP="00253DFB">
      <w:pPr>
        <w:keepNext/>
        <w:spacing w:before="240" w:after="60" w:line="240" w:lineRule="auto"/>
        <w:outlineLvl w:val="2"/>
        <w:rPr>
          <w:rFonts w:ascii="Calibri Light" w:eastAsia="Times New Roman" w:hAnsi="Calibri Light"/>
          <w:b/>
          <w:bCs/>
          <w:sz w:val="26"/>
          <w:szCs w:val="26"/>
        </w:rPr>
      </w:pPr>
      <w:bookmarkStart w:id="1" w:name="_Toc442088072"/>
      <w:r w:rsidRPr="00253DFB">
        <w:rPr>
          <w:rFonts w:ascii="Calibri Light" w:eastAsia="Times New Roman" w:hAnsi="Calibri Light"/>
          <w:b/>
          <w:bCs/>
          <w:sz w:val="26"/>
          <w:szCs w:val="26"/>
        </w:rPr>
        <w:t xml:space="preserve">1.1 </w:t>
      </w:r>
      <w:r w:rsidRPr="008970AF">
        <w:rPr>
          <w:rFonts w:ascii="Times New Roman" w:eastAsia="Times New Roman" w:hAnsi="Times New Roman"/>
          <w:b/>
          <w:bCs/>
          <w:sz w:val="26"/>
          <w:szCs w:val="26"/>
        </w:rPr>
        <w:t>Aria de acoperire a operatorului</w:t>
      </w:r>
      <w:r w:rsidRPr="00253DFB">
        <w:rPr>
          <w:rFonts w:ascii="Calibri Light" w:eastAsia="Times New Roman" w:hAnsi="Calibri Light"/>
          <w:b/>
          <w:bCs/>
          <w:sz w:val="26"/>
          <w:szCs w:val="26"/>
        </w:rPr>
        <w:t>:</w:t>
      </w:r>
      <w:bookmarkEnd w:id="1"/>
    </w:p>
    <w:p w:rsidR="00253DFB" w:rsidRPr="00253DFB" w:rsidRDefault="00253DFB" w:rsidP="00253DFB">
      <w:pPr>
        <w:numPr>
          <w:ilvl w:val="0"/>
          <w:numId w:val="3"/>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Acoperirea retelei trebuie sa asigure in </w:t>
      </w:r>
      <w:proofErr w:type="spellStart"/>
      <w:r w:rsidRPr="00253DFB">
        <w:rPr>
          <w:rFonts w:ascii="Times New Roman" w:eastAsia="Times New Roman" w:hAnsi="Times New Roman"/>
          <w:sz w:val="24"/>
          <w:szCs w:val="24"/>
          <w:lang w:val="en-US"/>
        </w:rPr>
        <w:t>tehnologie</w:t>
      </w:r>
      <w:proofErr w:type="spellEnd"/>
      <w:r w:rsidRPr="00253DFB">
        <w:rPr>
          <w:rFonts w:ascii="Times New Roman" w:eastAsia="Times New Roman" w:hAnsi="Times New Roman"/>
          <w:sz w:val="24"/>
          <w:szCs w:val="24"/>
          <w:lang w:val="en-US"/>
        </w:rPr>
        <w:t xml:space="preserve"> </w:t>
      </w:r>
      <w:r w:rsidR="00016BB1">
        <w:rPr>
          <w:rFonts w:ascii="Times New Roman" w:eastAsia="Times New Roman" w:hAnsi="Times New Roman"/>
          <w:sz w:val="24"/>
          <w:szCs w:val="24"/>
          <w:lang w:val="en-US"/>
        </w:rPr>
        <w:t>GSM/</w:t>
      </w:r>
      <w:r w:rsidR="00BB7400">
        <w:rPr>
          <w:rFonts w:ascii="Times New Roman" w:eastAsia="Times New Roman" w:hAnsi="Times New Roman"/>
          <w:sz w:val="24"/>
          <w:szCs w:val="24"/>
          <w:lang w:val="en-US"/>
        </w:rPr>
        <w:t>3</w:t>
      </w:r>
      <w:r w:rsidR="00EC64E8">
        <w:rPr>
          <w:rFonts w:ascii="Times New Roman" w:eastAsia="Times New Roman" w:hAnsi="Times New Roman"/>
          <w:sz w:val="24"/>
          <w:szCs w:val="24"/>
          <w:lang w:val="en-US"/>
        </w:rPr>
        <w:t xml:space="preserve">G/4G </w:t>
      </w:r>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nivel</w:t>
      </w:r>
      <w:proofErr w:type="spellEnd"/>
      <w:r w:rsidRPr="00253DFB">
        <w:rPr>
          <w:rFonts w:ascii="Times New Roman" w:eastAsia="Times New Roman" w:hAnsi="Times New Roman"/>
          <w:sz w:val="24"/>
          <w:szCs w:val="24"/>
          <w:lang w:val="en-US"/>
        </w:rPr>
        <w:t xml:space="preserve"> minim -95 </w:t>
      </w:r>
      <w:proofErr w:type="spellStart"/>
      <w:r w:rsidRPr="00253DFB">
        <w:rPr>
          <w:rFonts w:ascii="Times New Roman" w:eastAsia="Times New Roman" w:hAnsi="Times New Roman"/>
          <w:sz w:val="24"/>
          <w:szCs w:val="24"/>
          <w:lang w:val="en-US"/>
        </w:rPr>
        <w:t>dBm</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si</w:t>
      </w:r>
      <w:proofErr w:type="spellEnd"/>
      <w:r w:rsidRPr="00253DFB">
        <w:rPr>
          <w:rFonts w:ascii="Times New Roman" w:eastAsia="Times New Roman" w:hAnsi="Times New Roman"/>
          <w:sz w:val="24"/>
          <w:szCs w:val="24"/>
          <w:lang w:val="en-US"/>
        </w:rPr>
        <w:t xml:space="preserve"> in </w:t>
      </w:r>
      <w:proofErr w:type="spellStart"/>
      <w:r w:rsidRPr="00253DFB">
        <w:rPr>
          <w:rFonts w:ascii="Times New Roman" w:eastAsia="Times New Roman" w:hAnsi="Times New Roman"/>
          <w:sz w:val="24"/>
          <w:szCs w:val="24"/>
          <w:lang w:val="en-US"/>
        </w:rPr>
        <w:t>tehnologie</w:t>
      </w:r>
      <w:proofErr w:type="spellEnd"/>
      <w:r w:rsidRPr="00253DFB">
        <w:rPr>
          <w:rFonts w:ascii="Times New Roman" w:eastAsia="Times New Roman" w:hAnsi="Times New Roman"/>
          <w:sz w:val="24"/>
          <w:szCs w:val="24"/>
          <w:lang w:val="en-US"/>
        </w:rPr>
        <w:t xml:space="preserve"> UMTS </w:t>
      </w:r>
      <w:proofErr w:type="spellStart"/>
      <w:r w:rsidRPr="00253DFB">
        <w:rPr>
          <w:rFonts w:ascii="Times New Roman" w:eastAsia="Times New Roman" w:hAnsi="Times New Roman"/>
          <w:sz w:val="24"/>
          <w:szCs w:val="24"/>
          <w:lang w:val="en-US"/>
        </w:rPr>
        <w:t>nivel</w:t>
      </w:r>
      <w:proofErr w:type="spellEnd"/>
      <w:r w:rsidRPr="00253DFB">
        <w:rPr>
          <w:rFonts w:ascii="Times New Roman" w:eastAsia="Times New Roman" w:hAnsi="Times New Roman"/>
          <w:sz w:val="24"/>
          <w:szCs w:val="24"/>
          <w:lang w:val="en-US"/>
        </w:rPr>
        <w:t xml:space="preserve"> minim -106 </w:t>
      </w:r>
      <w:proofErr w:type="spellStart"/>
      <w:r w:rsidRPr="00253DFB">
        <w:rPr>
          <w:rFonts w:ascii="Times New Roman" w:eastAsia="Times New Roman" w:hAnsi="Times New Roman"/>
          <w:sz w:val="24"/>
          <w:szCs w:val="24"/>
          <w:lang w:val="en-US"/>
        </w:rPr>
        <w:t>dBm</w:t>
      </w:r>
      <w:proofErr w:type="spellEnd"/>
      <w:r w:rsidRPr="00253DFB">
        <w:rPr>
          <w:rFonts w:ascii="Times New Roman" w:eastAsia="Times New Roman" w:hAnsi="Times New Roman"/>
          <w:sz w:val="24"/>
          <w:szCs w:val="24"/>
        </w:rPr>
        <w:t xml:space="preserve"> atat in interiorul cladirilor cat si pentru intreaga suprafata a locatiilor din Anexa 1. Pentru efectuarea acestor masuratori, la prezentarea ofertei, </w:t>
      </w:r>
      <w:r w:rsidRPr="00253DFB">
        <w:rPr>
          <w:rFonts w:ascii="Times New Roman" w:eastAsia="Times New Roman" w:hAnsi="Times New Roman"/>
          <w:sz w:val="24"/>
          <w:szCs w:val="24"/>
          <w:u w:val="single"/>
        </w:rPr>
        <w:t>incluse in plicul/cutia ofertei</w:t>
      </w:r>
      <w:r w:rsidRPr="00253DFB">
        <w:rPr>
          <w:rFonts w:ascii="Times New Roman" w:eastAsia="Times New Roman" w:hAnsi="Times New Roman"/>
          <w:sz w:val="24"/>
          <w:szCs w:val="24"/>
        </w:rPr>
        <w:t xml:space="preserve">, Ofertantul va preda Beneficiarului, gratuit, in custodie pe perioada evaluarii, cate 2 aparate smartphone din fiecare model propus a fi furnizat, cu cartela SIM avand activ trafic de voce si date gratuit si nelimitat. Beneficiarul se obliga la o utilizare rezonabila a acestora. </w:t>
      </w:r>
    </w:p>
    <w:p w:rsidR="00253DFB" w:rsidRPr="00253DFB" w:rsidRDefault="00253DFB" w:rsidP="00253DFB">
      <w:pPr>
        <w:numPr>
          <w:ilvl w:val="0"/>
          <w:numId w:val="3"/>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Acoperirea re</w:t>
      </w:r>
      <w:r w:rsidRPr="00253DFB">
        <w:rPr>
          <w:rFonts w:ascii="Cambria Math" w:eastAsia="Times New Roman" w:hAnsi="Cambria Math"/>
          <w:sz w:val="24"/>
          <w:szCs w:val="24"/>
        </w:rPr>
        <w:t>ț</w:t>
      </w:r>
      <w:r w:rsidRPr="00253DFB">
        <w:rPr>
          <w:rFonts w:ascii="Times New Roman" w:eastAsia="Times New Roman" w:hAnsi="Times New Roman"/>
          <w:sz w:val="24"/>
          <w:szCs w:val="24"/>
        </w:rPr>
        <w:t>elei trebuie să asigure viteza de transfer a datelor de cel putin 3,6 Mbps/ 2,8 Mbps pentru toata aria de acoperire.</w:t>
      </w:r>
    </w:p>
    <w:p w:rsidR="00253DFB" w:rsidRPr="00253DFB" w:rsidRDefault="00253DFB" w:rsidP="00253DFB">
      <w:pPr>
        <w:spacing w:after="0" w:line="240" w:lineRule="auto"/>
        <w:ind w:left="788"/>
        <w:jc w:val="both"/>
        <w:rPr>
          <w:rFonts w:ascii="Times New Roman" w:eastAsia="Times New Roman" w:hAnsi="Times New Roman"/>
          <w:sz w:val="24"/>
          <w:szCs w:val="24"/>
        </w:rPr>
      </w:pPr>
      <w:r w:rsidRPr="00253DFB">
        <w:rPr>
          <w:rFonts w:ascii="Times New Roman" w:eastAsia="Times New Roman" w:hAnsi="Times New Roman"/>
          <w:sz w:val="24"/>
          <w:szCs w:val="24"/>
        </w:rPr>
        <w:t xml:space="preserve">Beneficiarul va verifica in locatiile mentionate nivelul de semnal pe baza informatiilor furnizate de respectivele aparate telefonice. Viteza de transfer a datelor va fi verificata </w:t>
      </w:r>
      <w:r w:rsidRPr="00253DFB">
        <w:rPr>
          <w:rFonts w:ascii="Times New Roman" w:eastAsia="Times New Roman" w:hAnsi="Times New Roman"/>
          <w:sz w:val="24"/>
          <w:szCs w:val="24"/>
          <w:lang w:val="en-US"/>
        </w:rPr>
        <w:t xml:space="preserve">cu </w:t>
      </w:r>
      <w:proofErr w:type="spellStart"/>
      <w:r w:rsidRPr="00253DFB">
        <w:rPr>
          <w:rFonts w:ascii="Times New Roman" w:eastAsia="Times New Roman" w:hAnsi="Times New Roman"/>
          <w:sz w:val="24"/>
          <w:szCs w:val="24"/>
          <w:lang w:val="en-US"/>
        </w:rPr>
        <w:t>ajutorul</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paginii</w:t>
      </w:r>
      <w:proofErr w:type="spellEnd"/>
      <w:r w:rsidRPr="00253DFB">
        <w:rPr>
          <w:rFonts w:ascii="Times New Roman" w:eastAsia="Times New Roman" w:hAnsi="Times New Roman"/>
          <w:sz w:val="24"/>
          <w:szCs w:val="24"/>
          <w:lang w:val="en-US"/>
        </w:rPr>
        <w:t xml:space="preserve"> web ANCOM Netograf.ro</w:t>
      </w:r>
      <w:r w:rsidRPr="00253DFB">
        <w:rPr>
          <w:rFonts w:ascii="Times New Roman" w:eastAsia="Times New Roman" w:hAnsi="Times New Roman"/>
          <w:sz w:val="24"/>
          <w:szCs w:val="24"/>
        </w:rPr>
        <w:t>. In functie de rezultatul obtinut se stabileste indeplinirea/ neindeplinirea cerintelor de mai sus, pentru fiecare din situatiile: nivel semnal GSM interior, nivel semnal GSM exterior, nivel semnal UMTS interior, nivel semnal UMTS exterior, viteza transfer date interior si viteza transfer date exterior. Ofertantii pot participa la verificarile din teren, respectand programul transmis de Beneficiar cu cel putin 24 de ore ina</w:t>
      </w:r>
      <w:r w:rsidR="00F301A6">
        <w:rPr>
          <w:rFonts w:ascii="Times New Roman" w:eastAsia="Times New Roman" w:hAnsi="Times New Roman"/>
          <w:sz w:val="24"/>
          <w:szCs w:val="24"/>
        </w:rPr>
        <w:t>inte de respectivele verificari daca va fi cazul.</w:t>
      </w:r>
    </w:p>
    <w:p w:rsidR="00253DFB" w:rsidRPr="00253DFB" w:rsidRDefault="00253DFB" w:rsidP="00253DFB">
      <w:pPr>
        <w:keepNext/>
        <w:spacing w:before="240" w:after="60" w:line="240" w:lineRule="auto"/>
        <w:outlineLvl w:val="3"/>
        <w:rPr>
          <w:rFonts w:ascii="Calibri Light" w:eastAsia="Times New Roman" w:hAnsi="Calibri Light"/>
          <w:b/>
          <w:bCs/>
          <w:sz w:val="26"/>
          <w:szCs w:val="26"/>
        </w:rPr>
      </w:pPr>
      <w:r w:rsidRPr="00253DFB">
        <w:rPr>
          <w:rFonts w:ascii="Calibri Light" w:eastAsia="Times New Roman" w:hAnsi="Calibri Light"/>
          <w:b/>
          <w:bCs/>
          <w:sz w:val="26"/>
          <w:szCs w:val="26"/>
        </w:rPr>
        <w:t xml:space="preserve">1.2 </w:t>
      </w:r>
      <w:r w:rsidRPr="008970AF">
        <w:rPr>
          <w:rFonts w:ascii="Times New Roman" w:eastAsia="Times New Roman" w:hAnsi="Times New Roman"/>
          <w:b/>
          <w:bCs/>
          <w:sz w:val="26"/>
          <w:szCs w:val="26"/>
        </w:rPr>
        <w:t>Servicii gratuite</w:t>
      </w:r>
      <w:r w:rsidRPr="00253DFB">
        <w:rPr>
          <w:rFonts w:ascii="Calibri Light" w:eastAsia="Times New Roman" w:hAnsi="Calibri Light"/>
          <w:b/>
          <w:bCs/>
          <w:sz w:val="26"/>
          <w:szCs w:val="26"/>
        </w:rPr>
        <w:t>:</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Cartele SIM şi micro/nano-SIM de rezervă (blank);</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Inlocuirea cartelei în caz de furt, pierdere sau deteriorare;</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Schimbarea numărului de apel, la solicitarea reprezentantului desemnat al Beneficiarului;</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Posibilitatea transmiterii şi primirii de SMS-uri (transmitere simultană la unul sau m</w:t>
      </w:r>
      <w:r w:rsidR="00643D3A">
        <w:rPr>
          <w:rFonts w:ascii="Times New Roman" w:eastAsia="Times New Roman" w:hAnsi="Times New Roman"/>
          <w:sz w:val="24"/>
          <w:szCs w:val="24"/>
        </w:rPr>
        <w:t xml:space="preserve">ai mulţi destinatari) </w:t>
      </w:r>
      <w:r w:rsidRPr="00253DFB">
        <w:rPr>
          <w:rFonts w:ascii="Times New Roman" w:eastAsia="Times New Roman" w:hAnsi="Times New Roman"/>
          <w:sz w:val="24"/>
          <w:szCs w:val="24"/>
        </w:rPr>
        <w:t>;</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Serviciul de mesagerie vocală, inclusiv activarea/dezactivarea acestuia;</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Prezentarea/restricţionarea identităţii apelantului;</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Servicii de apel în aşteptare şi de conferinţă;</w:t>
      </w:r>
    </w:p>
    <w:p w:rsidR="00253DFB" w:rsidRPr="00253DFB" w:rsidRDefault="00253DFB" w:rsidP="00253DFB">
      <w:pPr>
        <w:numPr>
          <w:ilvl w:val="1"/>
          <w:numId w:val="2"/>
        </w:numPr>
        <w:spacing w:after="0" w:line="240" w:lineRule="auto"/>
        <w:ind w:left="1434" w:hanging="357"/>
        <w:jc w:val="both"/>
        <w:rPr>
          <w:rFonts w:ascii="Times New Roman" w:eastAsia="Times New Roman" w:hAnsi="Times New Roman"/>
          <w:sz w:val="24"/>
          <w:szCs w:val="24"/>
        </w:rPr>
      </w:pPr>
      <w:r w:rsidRPr="00253DFB">
        <w:rPr>
          <w:rFonts w:ascii="Times New Roman" w:eastAsia="Times New Roman" w:hAnsi="Times New Roman"/>
          <w:sz w:val="24"/>
          <w:szCs w:val="24"/>
        </w:rPr>
        <w:t>Conectarea la serviciul internaţional şi roaming, la solicitarea reprezentantului desemnat al Beneficiarului (pe perioade determinate sau permanent), pentru fiecare abonament contractat. Nu se va percepe taxă de deschidere şi nu se va solicita constituirea de depozite în lei sau în valută pentru acest serviciu.</w:t>
      </w:r>
    </w:p>
    <w:p w:rsidR="00253DFB" w:rsidRPr="00253DFB" w:rsidRDefault="00253DFB" w:rsidP="00253DFB">
      <w:pPr>
        <w:numPr>
          <w:ilvl w:val="1"/>
          <w:numId w:val="2"/>
        </w:numPr>
        <w:spacing w:after="0" w:line="240" w:lineRule="auto"/>
        <w:jc w:val="both"/>
        <w:rPr>
          <w:rFonts w:ascii="Times New Roman" w:eastAsia="Times New Roman" w:hAnsi="Times New Roman"/>
          <w:sz w:val="24"/>
          <w:szCs w:val="24"/>
        </w:rPr>
      </w:pPr>
      <w:r w:rsidRPr="00253DFB">
        <w:rPr>
          <w:rFonts w:ascii="Times New Roman" w:eastAsia="Times New Roman" w:hAnsi="Times New Roman"/>
          <w:sz w:val="24"/>
          <w:szCs w:val="24"/>
        </w:rPr>
        <w:t>Informarea privind costurile şi traficul voce/date realizat, in orice moment pe perioada de facturare, prin transmitere/receptie mesaj SMS.</w:t>
      </w:r>
    </w:p>
    <w:p w:rsidR="00253DFB" w:rsidRDefault="00BE6C1B" w:rsidP="000E554C">
      <w:pPr>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j </w:t>
      </w:r>
      <w:r w:rsidR="00253DFB" w:rsidRPr="00253DFB">
        <w:rPr>
          <w:rFonts w:ascii="Times New Roman" w:eastAsia="Times New Roman" w:hAnsi="Times New Roman"/>
          <w:sz w:val="24"/>
          <w:szCs w:val="24"/>
        </w:rPr>
        <w:t>.</w:t>
      </w:r>
      <w:r>
        <w:rPr>
          <w:rFonts w:ascii="Times New Roman" w:eastAsia="Times New Roman" w:hAnsi="Times New Roman"/>
          <w:sz w:val="24"/>
          <w:szCs w:val="24"/>
        </w:rPr>
        <w:t xml:space="preserve">  </w:t>
      </w:r>
      <w:r w:rsidR="00253DFB" w:rsidRPr="00253DFB">
        <w:rPr>
          <w:rFonts w:ascii="Times New Roman" w:eastAsia="Times New Roman" w:hAnsi="Times New Roman"/>
          <w:sz w:val="24"/>
          <w:szCs w:val="24"/>
        </w:rPr>
        <w:t>vizualizarea facturile emise cu indicarea traficului care a generat eventualele costuri suplimentare, generarea unor rapoarte configurabile cu posibilitate de salvare în format compatibil MS Excel,</w:t>
      </w:r>
      <w:r w:rsidR="000E554C">
        <w:rPr>
          <w:rFonts w:ascii="Times New Roman" w:eastAsia="Times New Roman" w:hAnsi="Times New Roman"/>
          <w:sz w:val="24"/>
          <w:szCs w:val="24"/>
        </w:rPr>
        <w:t xml:space="preserve"> </w:t>
      </w:r>
      <w:r w:rsidR="00253DFB" w:rsidRPr="00253DFB">
        <w:rPr>
          <w:rFonts w:ascii="Times New Roman" w:eastAsia="Times New Roman" w:hAnsi="Times New Roman"/>
          <w:sz w:val="24"/>
          <w:szCs w:val="24"/>
        </w:rPr>
        <w:t>copii ale facturilor deja emise,factura detaliată a convorbirilor curente, sau anterioare</w:t>
      </w:r>
      <w:r w:rsidR="000E554C">
        <w:rPr>
          <w:rFonts w:ascii="Times New Roman" w:eastAsia="Times New Roman" w:hAnsi="Times New Roman"/>
          <w:sz w:val="24"/>
          <w:szCs w:val="24"/>
        </w:rPr>
        <w:t xml:space="preserve"> ,</w:t>
      </w:r>
      <w:r w:rsidR="00253DFB" w:rsidRPr="00253DFB">
        <w:rPr>
          <w:rFonts w:ascii="Times New Roman" w:eastAsia="Times New Roman" w:hAnsi="Times New Roman"/>
          <w:sz w:val="24"/>
          <w:szCs w:val="24"/>
        </w:rPr>
        <w:t>iniţierea unor reclamaţii referitoare la calitatea serviciului, facturile emise etc.</w:t>
      </w:r>
    </w:p>
    <w:p w:rsidR="00662D68" w:rsidRPr="00253DFB" w:rsidRDefault="00662D68" w:rsidP="00253DFB">
      <w:pPr>
        <w:spacing w:after="0" w:line="240" w:lineRule="auto"/>
        <w:ind w:left="1440"/>
        <w:jc w:val="both"/>
        <w:rPr>
          <w:rFonts w:ascii="Times New Roman" w:eastAsia="Times New Roman" w:hAnsi="Times New Roman"/>
          <w:sz w:val="24"/>
          <w:szCs w:val="24"/>
        </w:rPr>
      </w:pPr>
    </w:p>
    <w:p w:rsidR="00746BB0" w:rsidRPr="00662D68" w:rsidRDefault="00662D68" w:rsidP="00253DFB">
      <w:pPr>
        <w:spacing w:after="0" w:line="240" w:lineRule="auto"/>
        <w:jc w:val="both"/>
        <w:rPr>
          <w:rFonts w:ascii="Times New Roman" w:eastAsia="Times New Roman" w:hAnsi="Times New Roman"/>
          <w:b/>
          <w:sz w:val="28"/>
          <w:szCs w:val="28"/>
        </w:rPr>
      </w:pPr>
      <w:r w:rsidRPr="00662D68">
        <w:rPr>
          <w:rFonts w:ascii="Times New Roman" w:eastAsia="Times New Roman" w:hAnsi="Times New Roman"/>
          <w:b/>
          <w:sz w:val="28"/>
          <w:szCs w:val="28"/>
        </w:rPr>
        <w:lastRenderedPageBreak/>
        <w:t xml:space="preserve">1.3 </w:t>
      </w:r>
      <w:r w:rsidR="008970AF">
        <w:rPr>
          <w:rFonts w:ascii="Times New Roman" w:eastAsia="Times New Roman" w:hAnsi="Times New Roman"/>
          <w:b/>
          <w:sz w:val="28"/>
          <w:szCs w:val="28"/>
        </w:rPr>
        <w:t xml:space="preserve"> </w:t>
      </w:r>
      <w:r w:rsidRPr="00662D68">
        <w:rPr>
          <w:rFonts w:ascii="Times New Roman" w:eastAsia="Times New Roman" w:hAnsi="Times New Roman"/>
          <w:b/>
          <w:sz w:val="28"/>
          <w:szCs w:val="28"/>
        </w:rPr>
        <w:t>Caracteristici Servicii Abonamente</w:t>
      </w:r>
    </w:p>
    <w:p w:rsidR="00662D68" w:rsidRDefault="00662D68" w:rsidP="00253DFB">
      <w:pPr>
        <w:spacing w:after="0" w:line="240" w:lineRule="auto"/>
        <w:jc w:val="both"/>
        <w:rPr>
          <w:rFonts w:ascii="Times New Roman" w:eastAsia="Times New Roman" w:hAnsi="Times New Roman"/>
          <w:sz w:val="24"/>
          <w:szCs w:val="24"/>
        </w:rPr>
      </w:pPr>
    </w:p>
    <w:p w:rsidR="00253DFB" w:rsidRPr="00253DFB" w:rsidRDefault="000C7B93" w:rsidP="00AE7E6B">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A)</w:t>
      </w:r>
      <w:r w:rsidR="00253DFB" w:rsidRPr="00253DFB">
        <w:rPr>
          <w:rFonts w:ascii="Times New Roman" w:eastAsia="Times New Roman" w:hAnsi="Times New Roman"/>
          <w:sz w:val="24"/>
          <w:szCs w:val="24"/>
        </w:rPr>
        <w:t>.Traficul de date mobile efectuat prin punctul de acces „</w:t>
      </w:r>
      <w:r w:rsidR="0060017C">
        <w:rPr>
          <w:rFonts w:ascii="Times New Roman" w:eastAsia="Times New Roman" w:hAnsi="Times New Roman"/>
          <w:sz w:val="24"/>
          <w:szCs w:val="24"/>
        </w:rPr>
        <w:t>apn</w:t>
      </w:r>
      <w:r w:rsidR="00253DFB" w:rsidRPr="00253DFB">
        <w:rPr>
          <w:rFonts w:ascii="Times New Roman" w:eastAsia="Times New Roman" w:hAnsi="Times New Roman"/>
          <w:sz w:val="24"/>
          <w:szCs w:val="24"/>
        </w:rPr>
        <w:t xml:space="preserve">” definit pe smartphone este gratuit in limita  minim  </w:t>
      </w:r>
      <w:r w:rsidR="00253DFB" w:rsidRPr="002C309B">
        <w:rPr>
          <w:rFonts w:ascii="Times New Roman" w:eastAsia="Times New Roman" w:hAnsi="Times New Roman"/>
          <w:b/>
          <w:sz w:val="24"/>
          <w:szCs w:val="24"/>
        </w:rPr>
        <w:t>1 GB</w:t>
      </w:r>
      <w:r w:rsidR="00253DFB" w:rsidRPr="00253DFB">
        <w:rPr>
          <w:rFonts w:ascii="Times New Roman" w:eastAsia="Times New Roman" w:hAnsi="Times New Roman"/>
          <w:sz w:val="24"/>
          <w:szCs w:val="24"/>
        </w:rPr>
        <w:t>/luna.</w:t>
      </w:r>
    </w:p>
    <w:p w:rsidR="00253DFB" w:rsidRPr="00253DFB" w:rsidRDefault="000C7B93" w:rsidP="00AE7E6B">
      <w:p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B)</w:t>
      </w:r>
      <w:r w:rsidR="00253DFB" w:rsidRPr="00253DFB">
        <w:rPr>
          <w:rFonts w:ascii="Times New Roman" w:eastAsia="Times New Roman" w:hAnsi="Times New Roman"/>
          <w:sz w:val="24"/>
          <w:szCs w:val="24"/>
        </w:rPr>
        <w:t>.Toate cartelele SIM vor fi livrate cu cel putin 20 zile inainte de data inceperii furnizarii serviciilor.</w:t>
      </w:r>
    </w:p>
    <w:p w:rsidR="00253DFB" w:rsidRPr="00253DFB" w:rsidRDefault="000C7B93" w:rsidP="000C7B93">
      <w:pPr>
        <w:tabs>
          <w:tab w:val="left" w:pos="567"/>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C)</w:t>
      </w:r>
      <w:r w:rsidR="00253DFB" w:rsidRPr="00253DFB">
        <w:rPr>
          <w:rFonts w:ascii="Times New Roman" w:eastAsia="Times New Roman" w:hAnsi="Times New Roman"/>
          <w:sz w:val="24"/>
          <w:szCs w:val="24"/>
        </w:rPr>
        <w:t>.Ofertantul va permite transferul de responsabilitate, fără costuri suplimentare, pentru oricare din abonamente, la solicitarea reprezentantului desemnat al Beneficiarului;</w:t>
      </w:r>
    </w:p>
    <w:p w:rsidR="00253DFB" w:rsidRPr="00253DFB" w:rsidRDefault="000C7B93" w:rsidP="00253DF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w:t>
      </w:r>
      <w:r w:rsidR="00253DFB" w:rsidRPr="00253DFB">
        <w:rPr>
          <w:rFonts w:ascii="Times New Roman" w:eastAsia="Times New Roman" w:hAnsi="Times New Roman"/>
          <w:sz w:val="24"/>
          <w:szCs w:val="24"/>
        </w:rPr>
        <w:t xml:space="preserve">.Ofertantul va asigura </w:t>
      </w:r>
      <w:r w:rsidR="00F14777">
        <w:rPr>
          <w:rFonts w:ascii="Times New Roman" w:eastAsia="Times New Roman" w:hAnsi="Times New Roman"/>
          <w:sz w:val="24"/>
          <w:szCs w:val="24"/>
        </w:rPr>
        <w:t xml:space="preserve">activarea gratuită a SIM-urilor </w:t>
      </w:r>
      <w:r w:rsidR="00253DFB" w:rsidRPr="00253DFB">
        <w:rPr>
          <w:rFonts w:ascii="Times New Roman" w:eastAsia="Times New Roman" w:hAnsi="Times New Roman"/>
          <w:sz w:val="24"/>
          <w:szCs w:val="24"/>
        </w:rPr>
        <w:t>;</w:t>
      </w:r>
    </w:p>
    <w:p w:rsidR="00253DFB" w:rsidRPr="00253DFB" w:rsidRDefault="000E554C" w:rsidP="00AE7E6B">
      <w:p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sz w:val="24"/>
          <w:szCs w:val="24"/>
        </w:rPr>
        <w:t>E</w:t>
      </w:r>
      <w:r w:rsidR="00AE7E6B">
        <w:rPr>
          <w:rFonts w:ascii="Times New Roman" w:eastAsia="Times New Roman" w:hAnsi="Times New Roman"/>
          <w:sz w:val="24"/>
          <w:szCs w:val="24"/>
        </w:rPr>
        <w:t>)</w:t>
      </w:r>
      <w:r w:rsidR="00253DFB" w:rsidRPr="00253DFB">
        <w:rPr>
          <w:rFonts w:ascii="Times New Roman" w:eastAsia="Times New Roman" w:hAnsi="Times New Roman"/>
          <w:sz w:val="24"/>
          <w:szCs w:val="24"/>
        </w:rPr>
        <w:t>.Ofertantul va permite traficul pentru toate aplicatiile de tip Voip si OTT (over-the-top), fara taxe suplimentare, prin punctele de acces „</w:t>
      </w:r>
      <w:r w:rsidR="0060017C">
        <w:rPr>
          <w:rFonts w:ascii="Times New Roman" w:eastAsia="Times New Roman" w:hAnsi="Times New Roman"/>
          <w:sz w:val="24"/>
          <w:szCs w:val="24"/>
        </w:rPr>
        <w:t>apn</w:t>
      </w:r>
      <w:r w:rsidR="00253DFB" w:rsidRPr="00253DFB">
        <w:rPr>
          <w:rFonts w:ascii="Times New Roman" w:eastAsia="Times New Roman" w:hAnsi="Times New Roman"/>
          <w:sz w:val="24"/>
          <w:szCs w:val="24"/>
        </w:rPr>
        <w:t>” si „internet”.</w:t>
      </w:r>
    </w:p>
    <w:p w:rsidR="00253DFB" w:rsidRDefault="000E554C" w:rsidP="00253D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w:t>
      </w:r>
      <w:r w:rsidR="00AE7E6B">
        <w:rPr>
          <w:rFonts w:ascii="Times New Roman" w:eastAsia="Times New Roman" w:hAnsi="Times New Roman"/>
          <w:sz w:val="24"/>
          <w:szCs w:val="24"/>
        </w:rPr>
        <w:t>)</w:t>
      </w:r>
      <w:r w:rsidR="00253DFB" w:rsidRPr="00253DFB">
        <w:rPr>
          <w:rFonts w:ascii="Times New Roman" w:eastAsia="Times New Roman" w:hAnsi="Times New Roman"/>
          <w:sz w:val="24"/>
          <w:szCs w:val="24"/>
        </w:rPr>
        <w:t>.Abonamentele de voce mobila vor contine minimal :</w:t>
      </w:r>
    </w:p>
    <w:p w:rsidR="00416F62" w:rsidRDefault="00416F62" w:rsidP="00253DFB">
      <w:pPr>
        <w:spacing w:after="0" w:line="240" w:lineRule="auto"/>
        <w:jc w:val="both"/>
        <w:rPr>
          <w:rFonts w:ascii="Times New Roman" w:eastAsia="Times New Roman" w:hAnsi="Times New Roman"/>
          <w:sz w:val="24"/>
          <w:szCs w:val="24"/>
        </w:rPr>
      </w:pPr>
    </w:p>
    <w:tbl>
      <w:tblPr>
        <w:tblStyle w:val="GridTable1Light"/>
        <w:tblW w:w="0" w:type="auto"/>
        <w:tblLook w:val="04A0" w:firstRow="1" w:lastRow="0" w:firstColumn="1" w:lastColumn="0" w:noHBand="0" w:noVBand="1"/>
      </w:tblPr>
      <w:tblGrid>
        <w:gridCol w:w="1881"/>
        <w:gridCol w:w="1128"/>
        <w:gridCol w:w="1255"/>
        <w:gridCol w:w="2647"/>
        <w:gridCol w:w="2149"/>
      </w:tblGrid>
      <w:tr w:rsidR="0001687B" w:rsidRPr="00253DFB" w:rsidTr="000168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vAlign w:val="center"/>
          </w:tcPr>
          <w:p w:rsidR="0001687B" w:rsidRPr="00253DFB" w:rsidRDefault="0001687B" w:rsidP="00253DFB">
            <w:pPr>
              <w:spacing w:after="0" w:line="240" w:lineRule="auto"/>
              <w:jc w:val="center"/>
              <w:rPr>
                <w:rFonts w:ascii="Times New Roman" w:eastAsia="Times New Roman" w:hAnsi="Times New Roman"/>
                <w:sz w:val="24"/>
                <w:szCs w:val="24"/>
              </w:rPr>
            </w:pPr>
            <w:r w:rsidRPr="00253DFB">
              <w:rPr>
                <w:rFonts w:ascii="Times New Roman" w:eastAsia="Times New Roman" w:hAnsi="Times New Roman"/>
                <w:sz w:val="24"/>
                <w:szCs w:val="24"/>
              </w:rPr>
              <w:t>ABONAMENT</w:t>
            </w:r>
          </w:p>
        </w:tc>
        <w:tc>
          <w:tcPr>
            <w:tcW w:w="1128" w:type="dxa"/>
            <w:vAlign w:val="center"/>
          </w:tcPr>
          <w:p w:rsidR="0001687B" w:rsidRPr="00253DFB" w:rsidRDefault="0001687B" w:rsidP="00253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TIP I</w:t>
            </w:r>
          </w:p>
        </w:tc>
        <w:tc>
          <w:tcPr>
            <w:tcW w:w="1255" w:type="dxa"/>
            <w:vAlign w:val="center"/>
          </w:tcPr>
          <w:p w:rsidR="0001687B" w:rsidRPr="00253DFB" w:rsidRDefault="0001687B" w:rsidP="00253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TIP II</w:t>
            </w:r>
          </w:p>
        </w:tc>
        <w:tc>
          <w:tcPr>
            <w:tcW w:w="2647" w:type="dxa"/>
            <w:vAlign w:val="center"/>
          </w:tcPr>
          <w:p w:rsidR="0001687B" w:rsidRPr="00253DFB" w:rsidRDefault="0001687B" w:rsidP="00253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TIP III</w:t>
            </w:r>
          </w:p>
        </w:tc>
        <w:tc>
          <w:tcPr>
            <w:tcW w:w="2149" w:type="dxa"/>
          </w:tcPr>
          <w:p w:rsidR="0001687B" w:rsidRPr="00253DFB" w:rsidRDefault="0001687B" w:rsidP="00253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TIP IV(cartela date mobile 4G pentru Tableta)</w:t>
            </w:r>
          </w:p>
        </w:tc>
      </w:tr>
      <w:tr w:rsidR="0001687B" w:rsidRPr="00253DFB" w:rsidTr="0001687B">
        <w:tc>
          <w:tcPr>
            <w:cnfStyle w:val="001000000000" w:firstRow="0" w:lastRow="0" w:firstColumn="1" w:lastColumn="0" w:oddVBand="0" w:evenVBand="0" w:oddHBand="0" w:evenHBand="0" w:firstRowFirstColumn="0" w:firstRowLastColumn="0" w:lastRowFirstColumn="0" w:lastRowLastColumn="0"/>
            <w:tcW w:w="1881" w:type="dxa"/>
            <w:vAlign w:val="center"/>
          </w:tcPr>
          <w:p w:rsidR="0001687B" w:rsidRPr="00253DFB" w:rsidRDefault="00ED77CC" w:rsidP="00253DF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Minute</w:t>
            </w:r>
            <w:r w:rsidR="0001687B" w:rsidRPr="00253DFB">
              <w:rPr>
                <w:rFonts w:ascii="Times New Roman" w:eastAsia="Times New Roman" w:hAnsi="Times New Roman"/>
                <w:sz w:val="24"/>
                <w:szCs w:val="24"/>
              </w:rPr>
              <w:t xml:space="preserve"> incluse nationale</w:t>
            </w:r>
          </w:p>
        </w:tc>
        <w:tc>
          <w:tcPr>
            <w:tcW w:w="1128" w:type="dxa"/>
            <w:vAlign w:val="center"/>
          </w:tcPr>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Minim 6</w:t>
            </w:r>
            <w:r w:rsidRPr="00253DFB">
              <w:rPr>
                <w:rFonts w:ascii="Times New Roman" w:eastAsia="Times New Roman" w:hAnsi="Times New Roman"/>
                <w:sz w:val="24"/>
                <w:szCs w:val="24"/>
              </w:rPr>
              <w:t>50</w:t>
            </w:r>
          </w:p>
        </w:tc>
        <w:tc>
          <w:tcPr>
            <w:tcW w:w="1255" w:type="dxa"/>
            <w:vAlign w:val="center"/>
          </w:tcPr>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Minim</w:t>
            </w:r>
            <w:r>
              <w:rPr>
                <w:rFonts w:ascii="Times New Roman" w:eastAsia="Times New Roman" w:hAnsi="Times New Roman"/>
                <w:sz w:val="24"/>
                <w:szCs w:val="24"/>
              </w:rPr>
              <w:t xml:space="preserve"> 1000</w:t>
            </w:r>
          </w:p>
        </w:tc>
        <w:tc>
          <w:tcPr>
            <w:tcW w:w="2647" w:type="dxa"/>
            <w:vAlign w:val="center"/>
          </w:tcPr>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Nelimitat</w:t>
            </w:r>
          </w:p>
        </w:tc>
        <w:tc>
          <w:tcPr>
            <w:tcW w:w="2149" w:type="dxa"/>
            <w:vAlign w:val="center"/>
          </w:tcPr>
          <w:p w:rsidR="0001687B" w:rsidRPr="00253DFB" w:rsidRDefault="0001687B" w:rsidP="000168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w:t>
            </w:r>
          </w:p>
        </w:tc>
      </w:tr>
      <w:tr w:rsidR="0001687B" w:rsidRPr="00253DFB" w:rsidTr="0001687B">
        <w:tc>
          <w:tcPr>
            <w:cnfStyle w:val="001000000000" w:firstRow="0" w:lastRow="0" w:firstColumn="1" w:lastColumn="0" w:oddVBand="0" w:evenVBand="0" w:oddHBand="0" w:evenHBand="0" w:firstRowFirstColumn="0" w:firstRowLastColumn="0" w:lastRowFirstColumn="0" w:lastRowLastColumn="0"/>
            <w:tcW w:w="1881" w:type="dxa"/>
            <w:vAlign w:val="center"/>
          </w:tcPr>
          <w:p w:rsidR="0001687B" w:rsidRPr="00253DFB" w:rsidRDefault="0001687B" w:rsidP="00253DFB">
            <w:pPr>
              <w:spacing w:after="0" w:line="240" w:lineRule="auto"/>
              <w:jc w:val="center"/>
              <w:rPr>
                <w:rFonts w:ascii="Times New Roman" w:eastAsia="Times New Roman" w:hAnsi="Times New Roman"/>
                <w:sz w:val="24"/>
                <w:szCs w:val="24"/>
              </w:rPr>
            </w:pPr>
            <w:r w:rsidRPr="00253DFB">
              <w:rPr>
                <w:rFonts w:ascii="Times New Roman" w:eastAsia="Times New Roman" w:hAnsi="Times New Roman"/>
                <w:sz w:val="24"/>
                <w:szCs w:val="24"/>
              </w:rPr>
              <w:t>Minute incluse in retea</w:t>
            </w:r>
          </w:p>
        </w:tc>
        <w:tc>
          <w:tcPr>
            <w:tcW w:w="1128" w:type="dxa"/>
            <w:vAlign w:val="center"/>
          </w:tcPr>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Nelimitat</w:t>
            </w:r>
          </w:p>
        </w:tc>
        <w:tc>
          <w:tcPr>
            <w:tcW w:w="1255" w:type="dxa"/>
            <w:vAlign w:val="center"/>
          </w:tcPr>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Nelimitat</w:t>
            </w:r>
          </w:p>
        </w:tc>
        <w:tc>
          <w:tcPr>
            <w:tcW w:w="2647" w:type="dxa"/>
            <w:vAlign w:val="center"/>
          </w:tcPr>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Nelimitat</w:t>
            </w:r>
          </w:p>
        </w:tc>
        <w:tc>
          <w:tcPr>
            <w:tcW w:w="2149" w:type="dxa"/>
            <w:vAlign w:val="center"/>
          </w:tcPr>
          <w:p w:rsidR="0001687B" w:rsidRPr="00253DFB" w:rsidRDefault="0001687B" w:rsidP="000168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w:t>
            </w:r>
          </w:p>
        </w:tc>
      </w:tr>
      <w:tr w:rsidR="0001687B" w:rsidRPr="00253DFB" w:rsidTr="0001687B">
        <w:tc>
          <w:tcPr>
            <w:cnfStyle w:val="001000000000" w:firstRow="0" w:lastRow="0" w:firstColumn="1" w:lastColumn="0" w:oddVBand="0" w:evenVBand="0" w:oddHBand="0" w:evenHBand="0" w:firstRowFirstColumn="0" w:firstRowLastColumn="0" w:lastRowFirstColumn="0" w:lastRowLastColumn="0"/>
            <w:tcW w:w="1881" w:type="dxa"/>
            <w:vAlign w:val="center"/>
          </w:tcPr>
          <w:p w:rsidR="0001687B" w:rsidRPr="00253DFB" w:rsidRDefault="0001687B" w:rsidP="00D154A6">
            <w:pPr>
              <w:spacing w:after="0" w:line="240" w:lineRule="auto"/>
              <w:jc w:val="center"/>
              <w:rPr>
                <w:rFonts w:ascii="Times New Roman" w:eastAsia="Times New Roman" w:hAnsi="Times New Roman"/>
                <w:sz w:val="24"/>
                <w:szCs w:val="24"/>
              </w:rPr>
            </w:pPr>
            <w:r w:rsidRPr="00253DFB">
              <w:rPr>
                <w:rFonts w:ascii="Times New Roman" w:eastAsia="Times New Roman" w:hAnsi="Times New Roman"/>
                <w:sz w:val="24"/>
                <w:szCs w:val="24"/>
              </w:rPr>
              <w:t>Trafic</w:t>
            </w:r>
            <w:r w:rsidR="00D154A6">
              <w:rPr>
                <w:rFonts w:ascii="Times New Roman" w:eastAsia="Times New Roman" w:hAnsi="Times New Roman"/>
                <w:sz w:val="24"/>
                <w:szCs w:val="24"/>
              </w:rPr>
              <w:t xml:space="preserve"> date</w:t>
            </w:r>
            <w:r w:rsidRPr="00253DFB">
              <w:rPr>
                <w:rFonts w:ascii="Times New Roman" w:eastAsia="Times New Roman" w:hAnsi="Times New Roman"/>
                <w:sz w:val="24"/>
                <w:szCs w:val="24"/>
              </w:rPr>
              <w:t xml:space="preserve"> Internet </w:t>
            </w:r>
            <w:r w:rsidR="00D154A6">
              <w:rPr>
                <w:rFonts w:ascii="Times New Roman" w:eastAsia="Times New Roman" w:hAnsi="Times New Roman"/>
                <w:sz w:val="24"/>
                <w:szCs w:val="24"/>
              </w:rPr>
              <w:t>GB</w:t>
            </w:r>
          </w:p>
        </w:tc>
        <w:tc>
          <w:tcPr>
            <w:tcW w:w="1128" w:type="dxa"/>
            <w:vAlign w:val="center"/>
          </w:tcPr>
          <w:p w:rsidR="0001687B" w:rsidRPr="00253DFB" w:rsidRDefault="0001687B" w:rsidP="000C35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 xml:space="preserve">Minim  </w:t>
            </w:r>
            <w:r w:rsidR="000C35B8">
              <w:rPr>
                <w:rFonts w:ascii="Times New Roman" w:eastAsia="Times New Roman" w:hAnsi="Times New Roman"/>
                <w:sz w:val="24"/>
                <w:szCs w:val="24"/>
              </w:rPr>
              <w:t>1G</w:t>
            </w:r>
          </w:p>
        </w:tc>
        <w:tc>
          <w:tcPr>
            <w:tcW w:w="1255" w:type="dxa"/>
            <w:vAlign w:val="center"/>
          </w:tcPr>
          <w:p w:rsidR="0001687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 xml:space="preserve">Minim </w:t>
            </w:r>
          </w:p>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 xml:space="preserve">5 </w:t>
            </w:r>
            <w:r w:rsidRPr="00253DFB">
              <w:rPr>
                <w:rFonts w:ascii="Times New Roman" w:eastAsia="Times New Roman" w:hAnsi="Times New Roman"/>
                <w:sz w:val="24"/>
                <w:szCs w:val="24"/>
              </w:rPr>
              <w:t>GB</w:t>
            </w:r>
          </w:p>
        </w:tc>
        <w:tc>
          <w:tcPr>
            <w:tcW w:w="2647" w:type="dxa"/>
            <w:vAlign w:val="center"/>
          </w:tcPr>
          <w:p w:rsidR="0001687B" w:rsidRPr="00253DFB" w:rsidRDefault="0001687B" w:rsidP="00253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3DFB">
              <w:rPr>
                <w:rFonts w:ascii="Times New Roman" w:eastAsia="Times New Roman" w:hAnsi="Times New Roman"/>
                <w:sz w:val="24"/>
                <w:szCs w:val="24"/>
              </w:rPr>
              <w:t>Nelimitat  GB</w:t>
            </w:r>
          </w:p>
        </w:tc>
        <w:tc>
          <w:tcPr>
            <w:tcW w:w="2149" w:type="dxa"/>
            <w:vAlign w:val="center"/>
          </w:tcPr>
          <w:p w:rsidR="0001687B" w:rsidRPr="00253DFB" w:rsidRDefault="00D154A6" w:rsidP="000168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20</w:t>
            </w:r>
            <w:r w:rsidR="0001687B">
              <w:rPr>
                <w:rFonts w:ascii="Times New Roman" w:eastAsia="Times New Roman" w:hAnsi="Times New Roman"/>
                <w:sz w:val="24"/>
                <w:szCs w:val="24"/>
              </w:rPr>
              <w:t xml:space="preserve"> GB</w:t>
            </w:r>
            <w:r>
              <w:rPr>
                <w:rFonts w:ascii="Times New Roman" w:eastAsia="Times New Roman" w:hAnsi="Times New Roman"/>
                <w:sz w:val="24"/>
                <w:szCs w:val="24"/>
              </w:rPr>
              <w:t>*</w:t>
            </w:r>
          </w:p>
        </w:tc>
      </w:tr>
    </w:tbl>
    <w:p w:rsidR="00253DFB" w:rsidRDefault="00D154A6" w:rsidP="00253D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004061A6">
        <w:rPr>
          <w:rFonts w:ascii="Times New Roman" w:eastAsia="Times New Roman" w:hAnsi="Times New Roman"/>
          <w:sz w:val="24"/>
          <w:szCs w:val="24"/>
        </w:rPr>
        <w:t>Viteza in 3G pana la 21,6 Mbps</w:t>
      </w:r>
    </w:p>
    <w:p w:rsidR="004061A6" w:rsidRDefault="004061A6" w:rsidP="00253D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Viteza in 4G pana la 150  Mbps</w:t>
      </w:r>
      <w:r w:rsidR="00F14777">
        <w:rPr>
          <w:rFonts w:ascii="Times New Roman" w:eastAsia="Times New Roman" w:hAnsi="Times New Roman"/>
          <w:sz w:val="24"/>
          <w:szCs w:val="24"/>
        </w:rPr>
        <w:t xml:space="preserve"> </w:t>
      </w:r>
    </w:p>
    <w:p w:rsidR="00253DFB" w:rsidRPr="00253DFB" w:rsidRDefault="00253DFB" w:rsidP="00253DFB">
      <w:pPr>
        <w:spacing w:after="0" w:line="240" w:lineRule="auto"/>
        <w:jc w:val="both"/>
        <w:rPr>
          <w:rFonts w:ascii="Times New Roman" w:eastAsia="Times New Roman" w:hAnsi="Times New Roman"/>
          <w:sz w:val="24"/>
          <w:szCs w:val="24"/>
        </w:rPr>
      </w:pPr>
      <w:r w:rsidRPr="00253DFB">
        <w:rPr>
          <w:rFonts w:ascii="Times New Roman" w:eastAsia="Times New Roman" w:hAnsi="Times New Roman"/>
          <w:b/>
          <w:sz w:val="24"/>
          <w:szCs w:val="24"/>
        </w:rPr>
        <w:t>La depasirea si atingerea acestor praguri mi</w:t>
      </w:r>
      <w:r w:rsidR="0001687B">
        <w:rPr>
          <w:rFonts w:ascii="Times New Roman" w:eastAsia="Times New Roman" w:hAnsi="Times New Roman"/>
          <w:b/>
          <w:sz w:val="24"/>
          <w:szCs w:val="24"/>
        </w:rPr>
        <w:t xml:space="preserve">nimale </w:t>
      </w:r>
      <w:r w:rsidRPr="00253DFB">
        <w:rPr>
          <w:rFonts w:ascii="Times New Roman" w:eastAsia="Times New Roman" w:hAnsi="Times New Roman"/>
          <w:b/>
          <w:sz w:val="24"/>
          <w:szCs w:val="24"/>
        </w:rPr>
        <w:t xml:space="preserve"> serviciile se vor bloca automat</w:t>
      </w:r>
      <w:r w:rsidR="0001687B">
        <w:rPr>
          <w:rFonts w:ascii="Times New Roman" w:eastAsia="Times New Roman" w:hAnsi="Times New Roman"/>
          <w:sz w:val="24"/>
          <w:szCs w:val="24"/>
        </w:rPr>
        <w:t xml:space="preserve"> la cerererea Beneficiarului.</w:t>
      </w:r>
    </w:p>
    <w:p w:rsidR="00253DFB" w:rsidRPr="00253DFB" w:rsidRDefault="00253DFB" w:rsidP="00253DFB">
      <w:pPr>
        <w:keepNext/>
        <w:spacing w:before="240" w:after="60" w:line="240" w:lineRule="auto"/>
        <w:outlineLvl w:val="2"/>
        <w:rPr>
          <w:rFonts w:ascii="Calibri Light" w:eastAsia="Times New Roman" w:hAnsi="Calibri Light"/>
          <w:b/>
          <w:bCs/>
          <w:sz w:val="26"/>
          <w:szCs w:val="26"/>
          <w:lang w:val="en-US"/>
        </w:rPr>
      </w:pPr>
      <w:bookmarkStart w:id="2" w:name="_Toc442088074"/>
      <w:proofErr w:type="gramStart"/>
      <w:r w:rsidRPr="00253DFB">
        <w:rPr>
          <w:rFonts w:ascii="Calibri Light" w:eastAsia="Times New Roman" w:hAnsi="Calibri Light"/>
          <w:b/>
          <w:bCs/>
          <w:sz w:val="26"/>
          <w:szCs w:val="26"/>
          <w:lang w:val="en-US"/>
        </w:rPr>
        <w:t xml:space="preserve">1.4  </w:t>
      </w:r>
      <w:proofErr w:type="spellStart"/>
      <w:r w:rsidRPr="00253DFB">
        <w:rPr>
          <w:rFonts w:ascii="Calibri Light" w:eastAsia="Times New Roman" w:hAnsi="Calibri Light"/>
          <w:b/>
          <w:bCs/>
          <w:sz w:val="26"/>
          <w:szCs w:val="26"/>
          <w:lang w:val="en-US"/>
        </w:rPr>
        <w:t>Serviciul</w:t>
      </w:r>
      <w:proofErr w:type="spellEnd"/>
      <w:proofErr w:type="gramEnd"/>
      <w:r w:rsidRPr="00253DFB">
        <w:rPr>
          <w:rFonts w:ascii="Calibri Light" w:eastAsia="Times New Roman" w:hAnsi="Calibri Light"/>
          <w:b/>
          <w:bCs/>
          <w:sz w:val="26"/>
          <w:szCs w:val="26"/>
          <w:lang w:val="en-US"/>
        </w:rPr>
        <w:t xml:space="preserve"> de roaming - date </w:t>
      </w:r>
      <w:proofErr w:type="spellStart"/>
      <w:r w:rsidRPr="00253DFB">
        <w:rPr>
          <w:rFonts w:ascii="Calibri Light" w:eastAsia="Times New Roman" w:hAnsi="Calibri Light"/>
          <w:b/>
          <w:bCs/>
          <w:sz w:val="26"/>
          <w:szCs w:val="26"/>
          <w:lang w:val="en-US"/>
        </w:rPr>
        <w:t>şi</w:t>
      </w:r>
      <w:proofErr w:type="spellEnd"/>
      <w:r w:rsidRPr="00253DFB">
        <w:rPr>
          <w:rFonts w:ascii="Calibri Light" w:eastAsia="Times New Roman" w:hAnsi="Calibri Light"/>
          <w:b/>
          <w:bCs/>
          <w:sz w:val="26"/>
          <w:szCs w:val="26"/>
          <w:lang w:val="en-US"/>
        </w:rPr>
        <w:t xml:space="preserve"> voce:</w:t>
      </w:r>
      <w:bookmarkEnd w:id="2"/>
    </w:p>
    <w:p w:rsidR="00253DFB" w:rsidRDefault="00253DFB" w:rsidP="00253DFB">
      <w:pPr>
        <w:spacing w:after="0" w:line="240" w:lineRule="auto"/>
        <w:ind w:firstLine="708"/>
        <w:jc w:val="both"/>
        <w:rPr>
          <w:rFonts w:ascii="Times New Roman" w:eastAsia="Times New Roman" w:hAnsi="Times New Roman"/>
          <w:sz w:val="24"/>
          <w:szCs w:val="24"/>
        </w:rPr>
      </w:pPr>
      <w:r w:rsidRPr="00253DFB">
        <w:rPr>
          <w:rFonts w:ascii="Times New Roman" w:eastAsia="Times New Roman" w:hAnsi="Times New Roman"/>
          <w:sz w:val="24"/>
          <w:szCs w:val="24"/>
          <w:lang w:val="en-US"/>
        </w:rPr>
        <w:t xml:space="preserve">Se </w:t>
      </w:r>
      <w:proofErr w:type="spellStart"/>
      <w:r w:rsidRPr="00253DFB">
        <w:rPr>
          <w:rFonts w:ascii="Times New Roman" w:eastAsia="Times New Roman" w:hAnsi="Times New Roman"/>
          <w:sz w:val="24"/>
          <w:szCs w:val="24"/>
          <w:lang w:val="en-US"/>
        </w:rPr>
        <w:t>vor</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prezenta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anexat</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liste</w:t>
      </w:r>
      <w:proofErr w:type="spellEnd"/>
      <w:r w:rsidRPr="00253DFB">
        <w:rPr>
          <w:rFonts w:ascii="Times New Roman" w:eastAsia="Times New Roman" w:hAnsi="Times New Roman"/>
          <w:sz w:val="24"/>
          <w:szCs w:val="24"/>
          <w:lang w:val="en-US"/>
        </w:rPr>
        <w:t xml:space="preserve"> cu </w:t>
      </w:r>
      <w:proofErr w:type="spellStart"/>
      <w:r w:rsidRPr="00253DFB">
        <w:rPr>
          <w:rFonts w:ascii="Times New Roman" w:eastAsia="Times New Roman" w:hAnsi="Times New Roman"/>
          <w:sz w:val="24"/>
          <w:szCs w:val="24"/>
          <w:lang w:val="en-US"/>
        </w:rPr>
        <w:t>tarile</w:t>
      </w:r>
      <w:proofErr w:type="spellEnd"/>
      <w:r w:rsidRPr="00253DFB">
        <w:rPr>
          <w:rFonts w:ascii="Times New Roman" w:eastAsia="Times New Roman" w:hAnsi="Times New Roman"/>
          <w:sz w:val="24"/>
          <w:szCs w:val="24"/>
          <w:lang w:val="en-US"/>
        </w:rPr>
        <w:t xml:space="preserve"> in care / </w:t>
      </w:r>
      <w:proofErr w:type="spellStart"/>
      <w:r w:rsidRPr="00253DFB">
        <w:rPr>
          <w:rFonts w:ascii="Times New Roman" w:eastAsia="Times New Roman" w:hAnsi="Times New Roman"/>
          <w:sz w:val="24"/>
          <w:szCs w:val="24"/>
          <w:lang w:val="en-US"/>
        </w:rPr>
        <w:t>către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serviciul</w:t>
      </w:r>
      <w:proofErr w:type="spellEnd"/>
      <w:r w:rsidRPr="00253DFB">
        <w:rPr>
          <w:rFonts w:ascii="Times New Roman" w:eastAsia="Times New Roman" w:hAnsi="Times New Roman"/>
          <w:sz w:val="24"/>
          <w:szCs w:val="24"/>
          <w:lang w:val="en-US"/>
        </w:rPr>
        <w:t xml:space="preserve"> </w:t>
      </w:r>
      <w:proofErr w:type="spellStart"/>
      <w:proofErr w:type="gramStart"/>
      <w:r w:rsidRPr="00253DFB">
        <w:rPr>
          <w:rFonts w:ascii="Times New Roman" w:eastAsia="Times New Roman" w:hAnsi="Times New Roman"/>
          <w:sz w:val="24"/>
          <w:szCs w:val="24"/>
          <w:lang w:val="en-US"/>
        </w:rPr>
        <w:t>este</w:t>
      </w:r>
      <w:proofErr w:type="spellEnd"/>
      <w:proofErr w:type="gram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disponibil</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asigurarea</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obligatorie</w:t>
      </w:r>
      <w:proofErr w:type="spellEnd"/>
      <w:r w:rsidRPr="00253DFB">
        <w:rPr>
          <w:rFonts w:ascii="Times New Roman" w:eastAsia="Times New Roman" w:hAnsi="Times New Roman"/>
          <w:sz w:val="24"/>
          <w:szCs w:val="24"/>
          <w:lang w:val="en-US"/>
        </w:rPr>
        <w:t xml:space="preserve"> a </w:t>
      </w:r>
      <w:proofErr w:type="spellStart"/>
      <w:r w:rsidRPr="00253DFB">
        <w:rPr>
          <w:rFonts w:ascii="Times New Roman" w:eastAsia="Times New Roman" w:hAnsi="Times New Roman"/>
          <w:sz w:val="24"/>
          <w:szCs w:val="24"/>
          <w:lang w:val="en-US"/>
        </w:rPr>
        <w:t>serviciului</w:t>
      </w:r>
      <w:proofErr w:type="spellEnd"/>
      <w:r w:rsidRPr="00253DFB">
        <w:rPr>
          <w:rFonts w:ascii="Times New Roman" w:eastAsia="Times New Roman" w:hAnsi="Times New Roman"/>
          <w:sz w:val="24"/>
          <w:szCs w:val="24"/>
          <w:lang w:val="en-US"/>
        </w:rPr>
        <w:t xml:space="preserve"> de roaming </w:t>
      </w:r>
      <w:proofErr w:type="spellStart"/>
      <w:r w:rsidRPr="00253DFB">
        <w:rPr>
          <w:rFonts w:ascii="Times New Roman" w:eastAsia="Times New Roman" w:hAnsi="Times New Roman"/>
          <w:sz w:val="24"/>
          <w:szCs w:val="24"/>
          <w:lang w:val="en-US"/>
        </w:rPr>
        <w:t>pentru</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toate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ţările</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Uniunii</w:t>
      </w:r>
      <w:proofErr w:type="spellEnd"/>
      <w:r w:rsidRPr="00253DFB">
        <w:rPr>
          <w:rFonts w:ascii="Times New Roman" w:eastAsia="Times New Roman" w:hAnsi="Times New Roman"/>
          <w:sz w:val="24"/>
          <w:szCs w:val="24"/>
          <w:lang w:val="en-US"/>
        </w:rPr>
        <w:t xml:space="preserve"> </w:t>
      </w:r>
      <w:proofErr w:type="spellStart"/>
      <w:r w:rsidRPr="00253DFB">
        <w:rPr>
          <w:rFonts w:ascii="Times New Roman" w:eastAsia="Times New Roman" w:hAnsi="Times New Roman"/>
          <w:sz w:val="24"/>
          <w:szCs w:val="24"/>
          <w:lang w:val="en-US"/>
        </w:rPr>
        <w:t>Europene</w:t>
      </w:r>
      <w:proofErr w:type="spellEnd"/>
      <w:r w:rsidRPr="00253DFB">
        <w:rPr>
          <w:rFonts w:ascii="Times New Roman" w:eastAsia="Times New Roman" w:hAnsi="Times New Roman"/>
          <w:sz w:val="24"/>
          <w:szCs w:val="24"/>
          <w:lang w:val="en-US"/>
        </w:rPr>
        <w:t xml:space="preserve">, SUA, Canada </w:t>
      </w:r>
      <w:proofErr w:type="spellStart"/>
      <w:r w:rsidRPr="00253DFB">
        <w:rPr>
          <w:rFonts w:ascii="Times New Roman" w:eastAsia="Times New Roman" w:hAnsi="Times New Roman"/>
          <w:sz w:val="24"/>
          <w:szCs w:val="24"/>
          <w:lang w:val="en-US"/>
        </w:rPr>
        <w:t>şi</w:t>
      </w:r>
      <w:proofErr w:type="spellEnd"/>
      <w:r w:rsidRPr="00253DFB">
        <w:rPr>
          <w:rFonts w:ascii="Times New Roman" w:eastAsia="Times New Roman" w:hAnsi="Times New Roman"/>
          <w:sz w:val="24"/>
          <w:szCs w:val="24"/>
          <w:lang w:val="en-US"/>
        </w:rPr>
        <w:t xml:space="preserve"> Asia). </w:t>
      </w:r>
      <w:r w:rsidRPr="00253DFB">
        <w:rPr>
          <w:rFonts w:ascii="Times New Roman" w:eastAsia="Times New Roman" w:hAnsi="Times New Roman"/>
          <w:sz w:val="24"/>
          <w:szCs w:val="24"/>
        </w:rPr>
        <w:t>Nu se va percepe taxă de deschidere serviciu şi nu se va solicita constituirea de depozite în lei sau în valută pentru servicii de voce-date in roaming. Ofertantul va asigura distinct, in functie de solicitarea primita din partea Beneficiarului, acces in roaming la date sau numai la voce, fara alte actiuni din partea utilizatorului aparatului telefonic.</w:t>
      </w:r>
    </w:p>
    <w:p w:rsidR="00253DFB" w:rsidRDefault="00253DFB" w:rsidP="00253DFB">
      <w:pPr>
        <w:spacing w:after="0" w:line="240" w:lineRule="auto"/>
        <w:jc w:val="both"/>
        <w:rPr>
          <w:rFonts w:ascii="Times New Roman" w:eastAsia="Times New Roman" w:hAnsi="Times New Roman"/>
          <w:b/>
          <w:sz w:val="24"/>
          <w:szCs w:val="24"/>
        </w:rPr>
      </w:pPr>
      <w:r w:rsidRPr="00253DFB">
        <w:rPr>
          <w:rFonts w:ascii="Times New Roman" w:eastAsia="Times New Roman" w:hAnsi="Times New Roman"/>
          <w:sz w:val="24"/>
          <w:szCs w:val="24"/>
        </w:rPr>
        <w:t xml:space="preserve">Obs1: </w:t>
      </w:r>
      <w:r w:rsidRPr="0001687B">
        <w:rPr>
          <w:rFonts w:ascii="Times New Roman" w:eastAsia="Times New Roman" w:hAnsi="Times New Roman"/>
          <w:b/>
          <w:sz w:val="24"/>
          <w:szCs w:val="24"/>
        </w:rPr>
        <w:t>Beneficiarul nu este obligat sa contracte</w:t>
      </w:r>
      <w:r w:rsidR="0001687B">
        <w:rPr>
          <w:rFonts w:ascii="Times New Roman" w:eastAsia="Times New Roman" w:hAnsi="Times New Roman"/>
          <w:b/>
          <w:sz w:val="24"/>
          <w:szCs w:val="24"/>
        </w:rPr>
        <w:t>ze cantitatile estimate mai sus, existant posibilibitatea la momentul semanarii contractului ca numarul de abonamente activate sa fie mai mic sau mai mare in functie de structura si numarul personalului aferent Organigramei Primariei Sectorului 3.</w:t>
      </w:r>
    </w:p>
    <w:p w:rsidR="002452D7" w:rsidRDefault="006D11FC" w:rsidP="009341DB">
      <w:pPr>
        <w:pStyle w:val="NoSpacing"/>
        <w:rPr>
          <w:rFonts w:ascii="Times New Roman" w:hAnsi="Times New Roman"/>
          <w:b/>
          <w:sz w:val="26"/>
          <w:szCs w:val="26"/>
        </w:rPr>
      </w:pPr>
      <w:r>
        <w:rPr>
          <w:rFonts w:ascii="Times New Roman" w:hAnsi="Times New Roman"/>
          <w:b/>
          <w:sz w:val="26"/>
          <w:szCs w:val="26"/>
        </w:rPr>
        <w:t>6</w:t>
      </w:r>
      <w:r w:rsidR="009341DB">
        <w:rPr>
          <w:rFonts w:ascii="Times New Roman" w:hAnsi="Times New Roman"/>
          <w:b/>
          <w:sz w:val="26"/>
          <w:szCs w:val="26"/>
        </w:rPr>
        <w:t xml:space="preserve">. LOCUL DE LIVRARE: </w:t>
      </w:r>
      <w:r w:rsidR="00E9514F" w:rsidRPr="00E9514F">
        <w:rPr>
          <w:rFonts w:ascii="Times New Roman" w:hAnsi="Times New Roman"/>
          <w:sz w:val="26"/>
          <w:szCs w:val="26"/>
        </w:rPr>
        <w:t>Sediul autorității contractante</w:t>
      </w:r>
      <w:r w:rsidR="00E9514F">
        <w:rPr>
          <w:rFonts w:ascii="Times New Roman" w:hAnsi="Times New Roman"/>
          <w:b/>
          <w:sz w:val="26"/>
          <w:szCs w:val="26"/>
        </w:rPr>
        <w:t>.</w:t>
      </w:r>
    </w:p>
    <w:p w:rsidR="009341DB" w:rsidRDefault="009341DB" w:rsidP="009341DB">
      <w:pPr>
        <w:pStyle w:val="NoSpacing"/>
        <w:rPr>
          <w:rFonts w:ascii="Times New Roman" w:hAnsi="Times New Roman"/>
          <w:b/>
          <w:sz w:val="26"/>
          <w:szCs w:val="26"/>
        </w:rPr>
      </w:pPr>
    </w:p>
    <w:p w:rsidR="002452D7" w:rsidRDefault="00EF5918" w:rsidP="002452D7">
      <w:pPr>
        <w:spacing w:after="0" w:line="240" w:lineRule="auto"/>
        <w:jc w:val="both"/>
        <w:rPr>
          <w:rFonts w:ascii="Times New Roman" w:hAnsi="Times New Roman"/>
          <w:sz w:val="26"/>
          <w:szCs w:val="26"/>
          <w:lang w:val="fr-FR"/>
        </w:rPr>
      </w:pPr>
      <w:r>
        <w:rPr>
          <w:rFonts w:ascii="Times New Roman" w:hAnsi="Times New Roman"/>
          <w:sz w:val="26"/>
          <w:szCs w:val="26"/>
          <w:lang w:val="fr-FR"/>
        </w:rPr>
        <w:t xml:space="preserve">   </w:t>
      </w:r>
      <w:r w:rsidR="002452D7">
        <w:rPr>
          <w:rFonts w:ascii="Times New Roman" w:hAnsi="Times New Roman"/>
          <w:sz w:val="26"/>
          <w:szCs w:val="26"/>
          <w:lang w:val="fr-FR"/>
        </w:rPr>
        <w:t xml:space="preserve">ȘEF SERVICIU </w:t>
      </w:r>
    </w:p>
    <w:p w:rsidR="002452D7" w:rsidRDefault="002452D7" w:rsidP="002452D7">
      <w:pPr>
        <w:spacing w:after="0" w:line="240" w:lineRule="auto"/>
        <w:jc w:val="both"/>
        <w:rPr>
          <w:rFonts w:ascii="Times New Roman" w:hAnsi="Times New Roman"/>
          <w:sz w:val="26"/>
          <w:szCs w:val="26"/>
          <w:lang w:val="fr-FR"/>
        </w:rPr>
      </w:pPr>
      <w:r>
        <w:rPr>
          <w:rFonts w:ascii="Times New Roman" w:hAnsi="Times New Roman"/>
          <w:sz w:val="26"/>
          <w:szCs w:val="26"/>
          <w:lang w:val="fr-FR"/>
        </w:rPr>
        <w:t>DAN COMĂNESCU</w:t>
      </w:r>
      <w:bookmarkStart w:id="3" w:name="_GoBack"/>
      <w:bookmarkEnd w:id="3"/>
    </w:p>
    <w:p w:rsidR="00345126" w:rsidRPr="00345126" w:rsidRDefault="00345126" w:rsidP="00EF5918">
      <w:pPr>
        <w:spacing w:after="0" w:line="240" w:lineRule="auto"/>
        <w:ind w:left="7080"/>
        <w:jc w:val="both"/>
        <w:rPr>
          <w:rFonts w:ascii="Times New Roman" w:hAnsi="Times New Roman"/>
          <w:sz w:val="24"/>
          <w:szCs w:val="24"/>
          <w:lang w:val="en-US"/>
        </w:rPr>
      </w:pPr>
      <w:r w:rsidRPr="00345126">
        <w:rPr>
          <w:rFonts w:ascii="Times New Roman" w:hAnsi="Times New Roman"/>
          <w:sz w:val="26"/>
          <w:szCs w:val="26"/>
          <w:lang w:val="fr-FR"/>
        </w:rPr>
        <w:lastRenderedPageBreak/>
        <w:t xml:space="preserve">                                                                                          </w:t>
      </w:r>
      <w:r w:rsidRPr="00345126">
        <w:rPr>
          <w:rFonts w:ascii="Times New Roman" w:hAnsi="Times New Roman"/>
          <w:sz w:val="26"/>
          <w:szCs w:val="26"/>
          <w:lang w:val="en-US"/>
        </w:rPr>
        <w:t xml:space="preserve">                                                                      </w:t>
      </w:r>
      <w:r w:rsidR="00EF5918">
        <w:rPr>
          <w:rFonts w:ascii="Times New Roman" w:hAnsi="Times New Roman"/>
          <w:sz w:val="26"/>
          <w:szCs w:val="26"/>
          <w:lang w:val="en-US"/>
        </w:rPr>
        <w:t xml:space="preserve">                                                                       </w:t>
      </w:r>
      <w:r w:rsidRPr="00345126">
        <w:rPr>
          <w:rFonts w:ascii="Times New Roman" w:hAnsi="Times New Roman"/>
          <w:sz w:val="24"/>
          <w:szCs w:val="24"/>
        </w:rPr>
        <w:t>Întocmit</w:t>
      </w:r>
    </w:p>
    <w:p w:rsidR="00020186" w:rsidRPr="00C1262B" w:rsidRDefault="00345126" w:rsidP="002452D7">
      <w:pPr>
        <w:spacing w:after="0" w:line="240" w:lineRule="auto"/>
        <w:jc w:val="both"/>
        <w:rPr>
          <w:rFonts w:ascii="Times New Roman" w:hAnsi="Times New Roman"/>
          <w:sz w:val="26"/>
          <w:szCs w:val="26"/>
          <w:lang w:val="fr-FR"/>
        </w:rPr>
      </w:pPr>
      <w:r w:rsidRPr="00345126">
        <w:rPr>
          <w:rFonts w:ascii="Times New Roman" w:hAnsi="Times New Roman"/>
          <w:sz w:val="24"/>
          <w:szCs w:val="24"/>
          <w:lang w:val="fr-FR"/>
        </w:rPr>
        <w:tab/>
        <w:t xml:space="preserve">                                                                                                         </w:t>
      </w:r>
      <w:proofErr w:type="spellStart"/>
      <w:r w:rsidR="0019127E">
        <w:rPr>
          <w:rFonts w:ascii="Times New Roman" w:hAnsi="Times New Roman"/>
          <w:sz w:val="24"/>
          <w:szCs w:val="24"/>
          <w:lang w:val="en-US"/>
        </w:rPr>
        <w:t>Marioara</w:t>
      </w:r>
      <w:proofErr w:type="spellEnd"/>
      <w:r w:rsidR="0019127E">
        <w:rPr>
          <w:rFonts w:ascii="Times New Roman" w:hAnsi="Times New Roman"/>
          <w:sz w:val="24"/>
          <w:szCs w:val="24"/>
          <w:lang w:val="en-US"/>
        </w:rPr>
        <w:t xml:space="preserve"> </w:t>
      </w:r>
      <w:proofErr w:type="spellStart"/>
      <w:r w:rsidR="0019127E">
        <w:rPr>
          <w:rFonts w:ascii="Times New Roman" w:hAnsi="Times New Roman"/>
          <w:sz w:val="24"/>
          <w:szCs w:val="24"/>
          <w:lang w:val="en-US"/>
        </w:rPr>
        <w:t>Petrică</w:t>
      </w:r>
      <w:proofErr w:type="spellEnd"/>
    </w:p>
    <w:sectPr w:rsidR="00020186" w:rsidRPr="00C1262B" w:rsidSect="00F357C8">
      <w:headerReference w:type="default" r:id="rId8"/>
      <w:footerReference w:type="default" r:id="rId9"/>
      <w:headerReference w:type="first" r:id="rId10"/>
      <w:footerReference w:type="first" r:id="rId11"/>
      <w:pgSz w:w="11906" w:h="16838"/>
      <w:pgMar w:top="2342"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EF" w:rsidRDefault="00F243EF" w:rsidP="00020186">
      <w:pPr>
        <w:spacing w:after="0" w:line="240" w:lineRule="auto"/>
      </w:pPr>
      <w:r>
        <w:separator/>
      </w:r>
    </w:p>
  </w:endnote>
  <w:endnote w:type="continuationSeparator" w:id="0">
    <w:p w:rsidR="00F243EF" w:rsidRDefault="00F243EF" w:rsidP="0002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EB" w:rsidRDefault="0047504E">
    <w:pPr>
      <w:pStyle w:val="Footer"/>
      <w:jc w:val="right"/>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-437515</wp:posOffset>
              </wp:positionH>
              <wp:positionV relativeFrom="paragraph">
                <wp:posOffset>185420</wp:posOffset>
              </wp:positionV>
              <wp:extent cx="6623685" cy="635"/>
              <wp:effectExtent l="12065" t="12065" r="12700"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685" cy="635"/>
                      </a:xfrm>
                      <a:prstGeom prst="straightConnector1">
                        <a:avLst/>
                      </a:prstGeom>
                      <a:noFill/>
                      <a:ln w="9525">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96519" id="_x0000_t32" coordsize="21600,21600" o:spt="32" o:oned="t" path="m,l21600,21600e" filled="f">
              <v:path arrowok="t" fillok="f" o:connecttype="none"/>
              <o:lock v:ext="edit" shapetype="t"/>
            </v:shapetype>
            <v:shape id="AutoShape 4" o:spid="_x0000_s1026" type="#_x0000_t32" style="position:absolute;margin-left:-34.45pt;margin-top:14.6pt;width:521.5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MfJAIAAD0EAAAOAAAAZHJzL2Uyb0RvYy54bWysU02P2jAQvVfqf7B8hyQQUogIK5RAL9su&#10;0m5/gLGdxGpiW7YhoKr/vWPzIba9VFUvzjgz8+bNzPPy6dR36MiNFUoWOBnHGHFJFROyKfC3t+1o&#10;jpF1RDLSKckLfOYWP60+flgOOucT1aqOcYMARNp80AVundN5FFna8p7YsdJcgrNWpicOrqaJmCED&#10;oPddNInjLBqUYdooyq2Fv9XFiVcBv645dS91bblDXYGBmwunCefen9FqSfLGEN0KeqVB/oFFT4SE&#10;oneoijiCDkb8AdULapRVtRtT1UeqrgXloQfoJol/6+a1JZqHXmA4Vt/HZP8fLP163BkkWIFTjCTp&#10;YUXrg1OhMkr9eAZtc4gq5c74BulJvupnRb9bJFXZEtnwEPx21pCb+IzoXYq/WA1F9sMXxSCGAH6Y&#10;1ak2vYeEKaBTWMn5vhJ+cojCzyybTLP5DCMKvmw6C/gkv6VqY91nrnrkjQJbZ4hoWlcqKWH1yiSh&#10;EDk+W+eJkfyW4OtKtRVdFxTQSTQUeDGbzEKCVZ1g3unDrGn2ZWfQkYCG1rM4nly6BM9jmFEHyQJY&#10;ywnbXG1HRHexoXgnPR60BnSu1kUkPxbxYjPfzNNROsk2ozSuqtF6W6ajbJt8mlXTqiyr5KenlqR5&#10;Kxjj0rO7CTZJ/04Q16dzkdpdsvcxRO/Rw7yA7O0bSIfd+nVehLFX7Lwzt52DRkPw9T35R/B4B/vx&#10;1a9+AQAA//8DAFBLAwQUAAYACAAAACEA4JoPDd4AAAAJAQAADwAAAGRycy9kb3ducmV2LnhtbEyP&#10;TU/DMAyG70j8h8hI3DaXbtrW0nRCQwgOXChIXLPGtBWNU5osLf+e7MRu/nj0+nGxn00vAo2usyzh&#10;bpmAIK6t7riR8PH+tNiBcF6xVr1lkvBLDvbl9VWhcm0nfqNQ+UbEEHa5ktB6P+SIrm7JKLe0A3Hc&#10;fdnRKB/bsUE9qimGmx7TJNmgUR3HC60a6NBS/V2djAQ+fFaPuF4915PBbfjJwkt4RSlvb+aHexCe&#10;Zv8Pw1k/qkMZnY72xNqJXsJis8siKiHNUhARyLbrWBzPgxVgWeDlB+UfAAAA//8DAFBLAQItABQA&#10;BgAIAAAAIQC2gziS/gAAAOEBAAATAAAAAAAAAAAAAAAAAAAAAABbQ29udGVudF9UeXBlc10ueG1s&#10;UEsBAi0AFAAGAAgAAAAhADj9If/WAAAAlAEAAAsAAAAAAAAAAAAAAAAALwEAAF9yZWxzLy5yZWxz&#10;UEsBAi0AFAAGAAgAAAAhAPeVIx8kAgAAPQQAAA4AAAAAAAAAAAAAAAAALgIAAGRycy9lMm9Eb2Mu&#10;eG1sUEsBAi0AFAAGAAgAAAAhAOCaDw3eAAAACQEAAA8AAAAAAAAAAAAAAAAAfgQAAGRycy9kb3du&#10;cmV2LnhtbFBLBQYAAAAABAAEAPMAAACJBQAAAAA=&#10;" strokecolor="#a50021"/>
          </w:pict>
        </mc:Fallback>
      </mc:AlternateContent>
    </w:r>
    <w:r w:rsidR="00F357C8">
      <w:t xml:space="preserve"> </w:t>
    </w:r>
    <w:r w:rsidR="00EC0CEB">
      <w:fldChar w:fldCharType="begin"/>
    </w:r>
    <w:r w:rsidR="00EC0CEB">
      <w:instrText xml:space="preserve"> PAGE   \* MERGEFORMAT </w:instrText>
    </w:r>
    <w:r w:rsidR="00EC0CEB">
      <w:fldChar w:fldCharType="separate"/>
    </w:r>
    <w:r w:rsidR="0072684E">
      <w:rPr>
        <w:noProof/>
      </w:rPr>
      <w:t>9</w:t>
    </w:r>
    <w:r w:rsidR="00EC0CEB">
      <w:fldChar w:fldCharType="end"/>
    </w:r>
  </w:p>
  <w:p w:rsidR="00EC0CEB" w:rsidRDefault="00F357C8">
    <w:pPr>
      <w:pStyle w:val="Footer"/>
    </w:pPr>
    <w:r>
      <w:t xml:space="preserve">  </w:t>
    </w:r>
  </w:p>
  <w:p w:rsidR="00F357C8" w:rsidRDefault="00F357C8">
    <w:pPr>
      <w:pStyle w:val="Footer"/>
    </w:pPr>
  </w:p>
  <w:p w:rsidR="004657DE" w:rsidRDefault="004657DE">
    <w:pPr>
      <w:pStyle w:val="Footer"/>
    </w:pPr>
  </w:p>
  <w:p w:rsidR="00F357C8" w:rsidRDefault="00F35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EB" w:rsidRDefault="00BE26AA">
    <w:pPr>
      <w:pStyle w:val="Footer"/>
      <w:jc w:val="right"/>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212090</wp:posOffset>
              </wp:positionH>
              <wp:positionV relativeFrom="paragraph">
                <wp:posOffset>30480</wp:posOffset>
              </wp:positionV>
              <wp:extent cx="6623685" cy="635"/>
              <wp:effectExtent l="12065" t="11430" r="12700"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685" cy="635"/>
                      </a:xfrm>
                      <a:prstGeom prst="straightConnector1">
                        <a:avLst/>
                      </a:prstGeom>
                      <a:noFill/>
                      <a:ln w="9525">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AF3C8" id="_x0000_t32" coordsize="21600,21600" o:spt="32" o:oned="t" path="m,l21600,21600e" filled="f">
              <v:path arrowok="t" fillok="f" o:connecttype="none"/>
              <o:lock v:ext="edit" shapetype="t"/>
            </v:shapetype>
            <v:shape id="AutoShape 5" o:spid="_x0000_s1026" type="#_x0000_t32" style="position:absolute;margin-left:16.7pt;margin-top:2.4pt;width:521.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QuJAIAAD0EAAAOAAAAZHJzL2Uyb0RvYy54bWysU9uO2jAQfa/Uf7D8DrkAKUSEFUqgL9su&#10;0m4/wNhOYjWxLdsQUNV/79hcxLYvVdUXZ5yZOXNm5nj5dOo7dOTGCiULnIxjjLikignZFPjb23Y0&#10;x8g6IhnplOQFPnOLn1YfPywHnfNUtapj3CAAkTYfdIFb53QeRZa2vCd2rDSX4KyV6YmDq2kiZsgA&#10;6H0XpXGcRYMyTBtFubXwt7o48Srg1zWn7qWuLXeoKzBwc+E04dz7M1otSd4YoltBrzTIP7DoiZBQ&#10;9A5VEUfQwYg/oHpBjbKqdmOq+kjVtaA89ADdJPFv3by2RPPQCwzH6vuY7P+DpV+PO4MEK/AEI0l6&#10;WNH64FSojGZ+PIO2OUSVcmd8g/QkX/Wzot8tkqpsiWx4CH47a8hNfEb0LsVfrIYi++GLYhBDAD/M&#10;6lSb3kPCFNAprOR8Xwk/OUThZ5alk2w+w4iCL5sERhHJb6naWPeZqx55o8DWGSKa1pVKSli9Mkko&#10;RI7P1nliJL8l+LpSbUXXBQV0Eg0FXszSWUiwqhPMO32YNc2+7Aw6EtDQehbH6aVL8DyGGXWQLIC1&#10;nLDN1XZEdBcbinfS40FrQOdqXUTyYxEvNvPNfDqaptlmNI2rarTeltNRtk0+zapJVZZV8tNTS6Z5&#10;Kxjj0rO7CTaZ/p0grk/nIrW7ZO9jiN6jh3kB2ds3kA679eu8CGOv2HlnbjsHjYbg63vyj+DxDvbj&#10;q1/9AgAA//8DAFBLAwQUAAYACAAAACEArix1edwAAAAHAQAADwAAAGRycy9kb3ducmV2LnhtbEyP&#10;zU7DMBCE70i8g7VI3OgGEvoT4lSoCMGhFwJSr25skoh4HWLXCW/P9gTH2RnNfFtsZ9uLaEbfOZJw&#10;u0hAGKqd7qiR8PH+fLMG4YMirXpHRsKP8bAtLy8KlWs30ZuJVWgEl5DPlYQ2hCFH9HVrrPILNxhi&#10;79ONVgWWY4N6VBOX2x7vkmSJVnXEC60azK419Vd1shJod6ieMEtf6sniKn5v4mvco5TXV/PjA4hg&#10;5vAXhjM+o0PJTEd3Iu1FLyFNM05KyPiBs52slvcgjnzYAJYF/ucvfwEAAP//AwBQSwECLQAUAAYA&#10;CAAAACEAtoM4kv4AAADhAQAAEwAAAAAAAAAAAAAAAAAAAAAAW0NvbnRlbnRfVHlwZXNdLnhtbFBL&#10;AQItABQABgAIAAAAIQA4/SH/1gAAAJQBAAALAAAAAAAAAAAAAAAAAC8BAABfcmVscy8ucmVsc1BL&#10;AQItABQABgAIAAAAIQCQndQuJAIAAD0EAAAOAAAAAAAAAAAAAAAAAC4CAABkcnMvZTJvRG9jLnht&#10;bFBLAQItABQABgAIAAAAIQCuLHV53AAAAAcBAAAPAAAAAAAAAAAAAAAAAH4EAABkcnMvZG93bnJl&#10;di54bWxQSwUGAAAAAAQABADzAAAAhwUAAAAA&#10;" strokecolor="#a50021"/>
          </w:pict>
        </mc:Fallback>
      </mc:AlternateContent>
    </w:r>
  </w:p>
  <w:p w:rsidR="00F357C8" w:rsidRPr="00F357C8" w:rsidRDefault="00F357C8" w:rsidP="00F357C8">
    <w:pPr>
      <w:ind w:left="-142"/>
      <w:rPr>
        <w:rFonts w:ascii="Arial" w:hAnsi="Arial" w:cs="Arial"/>
        <w:color w:val="660030"/>
        <w:sz w:val="16"/>
        <w:szCs w:val="16"/>
      </w:rPr>
    </w:pPr>
    <w:r w:rsidRPr="00F357C8">
      <w:rPr>
        <w:rFonts w:ascii="Arial" w:hAnsi="Arial" w:cs="Arial"/>
        <w:color w:val="660030"/>
        <w:sz w:val="16"/>
        <w:szCs w:val="16"/>
      </w:rPr>
      <w:t>Datele dumneavoastră personale sunt prelucrate de Primăria Sectorului 3 în conformitate cu Legea nr. 677/2001 în scopul îndeplinirii atribuțiilor legale. Datele pot fi dezvăluite unor terți în baza unui temei legal justificat. Vă puteți exercita drepturile de acces, de intervenție și de opoziție în condițiile prevăzute de Legea nr. 677/2001, printr-o cerere scrisă semnată și datată trimisă pe adresa Primăriei Sector 3</w:t>
    </w:r>
  </w:p>
  <w:p w:rsidR="00EC0CEB" w:rsidRDefault="00EC0CEB" w:rsidP="00F357C8">
    <w:pPr>
      <w:pStyle w:val="Footer"/>
      <w:jc w:val="right"/>
    </w:pPr>
    <w:r>
      <w:fldChar w:fldCharType="begin"/>
    </w:r>
    <w:r>
      <w:instrText xml:space="preserve"> PAGE   \* MERGEFORMAT </w:instrText>
    </w:r>
    <w:r>
      <w:fldChar w:fldCharType="separate"/>
    </w:r>
    <w:r w:rsidR="0072684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EF" w:rsidRDefault="00F243EF" w:rsidP="00020186">
      <w:pPr>
        <w:spacing w:after="0" w:line="240" w:lineRule="auto"/>
      </w:pPr>
      <w:r>
        <w:separator/>
      </w:r>
    </w:p>
  </w:footnote>
  <w:footnote w:type="continuationSeparator" w:id="0">
    <w:p w:rsidR="00F243EF" w:rsidRDefault="00F243EF" w:rsidP="00020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EB" w:rsidRDefault="00BE26AA">
    <w:pPr>
      <w:pStyle w:val="Header"/>
    </w:pPr>
    <w:r>
      <w:rPr>
        <w:noProof/>
        <w:lang w:val="en-US"/>
      </w:rPr>
      <w:drawing>
        <wp:inline distT="0" distB="0" distL="0" distR="0">
          <wp:extent cx="6659880" cy="1127760"/>
          <wp:effectExtent l="0" t="0" r="7620" b="0"/>
          <wp:docPr id="1" name="Picture 1" descr="Serviciul Administrati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ul Administrativ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11277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CEB" w:rsidRPr="00D93441" w:rsidRDefault="00BE26AA" w:rsidP="00D93441">
    <w:pPr>
      <w:pStyle w:val="Header"/>
    </w:pPr>
    <w:r>
      <w:rPr>
        <w:noProof/>
        <w:lang w:val="en-US"/>
      </w:rPr>
      <w:drawing>
        <wp:inline distT="0" distB="0" distL="0" distR="0">
          <wp:extent cx="6644640" cy="1935480"/>
          <wp:effectExtent l="0" t="0" r="3810" b="7620"/>
          <wp:docPr id="2" name="Picture 2" descr="Serviciul Administrativ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iul Administrativ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4640" cy="1935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75B5"/>
    <w:multiLevelType w:val="hybridMultilevel"/>
    <w:tmpl w:val="9DEC0F0C"/>
    <w:lvl w:ilvl="0" w:tplc="B9986C36">
      <w:start w:val="1"/>
      <w:numFmt w:val="decimal"/>
      <w:lvlText w:val="1.%1."/>
      <w:lvlJc w:val="left"/>
      <w:pPr>
        <w:tabs>
          <w:tab w:val="num" w:pos="644"/>
        </w:tabs>
        <w:ind w:left="644" w:hanging="360"/>
      </w:pPr>
      <w:rPr>
        <w:rFonts w:cs="Times New Roman" w:hint="default"/>
        <w:b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B13362"/>
    <w:multiLevelType w:val="hybridMultilevel"/>
    <w:tmpl w:val="BD169A4E"/>
    <w:lvl w:ilvl="0" w:tplc="C10A466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F5E58BD"/>
    <w:multiLevelType w:val="hybridMultilevel"/>
    <w:tmpl w:val="57D6FF2A"/>
    <w:lvl w:ilvl="0" w:tplc="AFCC9DCE">
      <w:start w:val="1"/>
      <w:numFmt w:val="decimal"/>
      <w:lvlText w:val="%1."/>
      <w:lvlJc w:val="left"/>
      <w:pPr>
        <w:ind w:left="720" w:hanging="360"/>
      </w:pPr>
      <w:rPr>
        <w:rFonts w:ascii="Times New Roman" w:hAnsi="Times New Roman" w:cs="Times New Roman" w:hint="default"/>
        <w:strike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CAF21FA"/>
    <w:multiLevelType w:val="hybridMultilevel"/>
    <w:tmpl w:val="5F9EB566"/>
    <w:lvl w:ilvl="0" w:tplc="D8AAB1B8">
      <w:numFmt w:val="bullet"/>
      <w:lvlText w:val="-"/>
      <w:lvlJc w:val="left"/>
      <w:pPr>
        <w:tabs>
          <w:tab w:val="num" w:pos="425"/>
        </w:tabs>
        <w:ind w:left="788"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A5112"/>
    <w:multiLevelType w:val="hybridMultilevel"/>
    <w:tmpl w:val="AECE8086"/>
    <w:lvl w:ilvl="0" w:tplc="D8AAB1B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a50021,#8f0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86"/>
    <w:rsid w:val="0001687B"/>
    <w:rsid w:val="00016BB1"/>
    <w:rsid w:val="00020186"/>
    <w:rsid w:val="00060143"/>
    <w:rsid w:val="000653E9"/>
    <w:rsid w:val="00073309"/>
    <w:rsid w:val="000A50EF"/>
    <w:rsid w:val="000B393A"/>
    <w:rsid w:val="000C35B8"/>
    <w:rsid w:val="000C7B93"/>
    <w:rsid w:val="000D58CB"/>
    <w:rsid w:val="000E554C"/>
    <w:rsid w:val="000F203C"/>
    <w:rsid w:val="000F7EFE"/>
    <w:rsid w:val="00106EF4"/>
    <w:rsid w:val="0011079B"/>
    <w:rsid w:val="00117DC0"/>
    <w:rsid w:val="00140891"/>
    <w:rsid w:val="001874CC"/>
    <w:rsid w:val="0019110A"/>
    <w:rsid w:val="0019127E"/>
    <w:rsid w:val="001A3DC5"/>
    <w:rsid w:val="001C3ECE"/>
    <w:rsid w:val="001C6041"/>
    <w:rsid w:val="001C6687"/>
    <w:rsid w:val="001D221F"/>
    <w:rsid w:val="001E02FD"/>
    <w:rsid w:val="001E652D"/>
    <w:rsid w:val="001E7CC3"/>
    <w:rsid w:val="001F13F0"/>
    <w:rsid w:val="001F49EB"/>
    <w:rsid w:val="0023103B"/>
    <w:rsid w:val="002452D7"/>
    <w:rsid w:val="002532AC"/>
    <w:rsid w:val="0025385C"/>
    <w:rsid w:val="00253DFB"/>
    <w:rsid w:val="002547A2"/>
    <w:rsid w:val="00255C9D"/>
    <w:rsid w:val="00267E1B"/>
    <w:rsid w:val="00281213"/>
    <w:rsid w:val="00287A1C"/>
    <w:rsid w:val="00293BFB"/>
    <w:rsid w:val="002A176D"/>
    <w:rsid w:val="002B24FE"/>
    <w:rsid w:val="002C309B"/>
    <w:rsid w:val="002C7A8D"/>
    <w:rsid w:val="002D39D6"/>
    <w:rsid w:val="002F739F"/>
    <w:rsid w:val="0031039D"/>
    <w:rsid w:val="003209FE"/>
    <w:rsid w:val="003216AE"/>
    <w:rsid w:val="00322895"/>
    <w:rsid w:val="00327142"/>
    <w:rsid w:val="0033669E"/>
    <w:rsid w:val="0034083E"/>
    <w:rsid w:val="003435B3"/>
    <w:rsid w:val="00345126"/>
    <w:rsid w:val="00346480"/>
    <w:rsid w:val="0035318C"/>
    <w:rsid w:val="00355891"/>
    <w:rsid w:val="00362247"/>
    <w:rsid w:val="00363003"/>
    <w:rsid w:val="00366391"/>
    <w:rsid w:val="003B6189"/>
    <w:rsid w:val="003D40E4"/>
    <w:rsid w:val="003D77F5"/>
    <w:rsid w:val="003E1C10"/>
    <w:rsid w:val="003E5A6F"/>
    <w:rsid w:val="003E5EA5"/>
    <w:rsid w:val="003E5F01"/>
    <w:rsid w:val="004061A6"/>
    <w:rsid w:val="00416F62"/>
    <w:rsid w:val="00417929"/>
    <w:rsid w:val="00421043"/>
    <w:rsid w:val="004271D8"/>
    <w:rsid w:val="00461188"/>
    <w:rsid w:val="004657DE"/>
    <w:rsid w:val="0047504E"/>
    <w:rsid w:val="00483A34"/>
    <w:rsid w:val="004C314D"/>
    <w:rsid w:val="00513731"/>
    <w:rsid w:val="00517C31"/>
    <w:rsid w:val="00537B46"/>
    <w:rsid w:val="00582640"/>
    <w:rsid w:val="005841BB"/>
    <w:rsid w:val="005909AC"/>
    <w:rsid w:val="00590EAD"/>
    <w:rsid w:val="005A77B4"/>
    <w:rsid w:val="005A7A4B"/>
    <w:rsid w:val="005C09EB"/>
    <w:rsid w:val="005D43CF"/>
    <w:rsid w:val="005D69D2"/>
    <w:rsid w:val="005F4E64"/>
    <w:rsid w:val="0060017C"/>
    <w:rsid w:val="006150E8"/>
    <w:rsid w:val="00617FAD"/>
    <w:rsid w:val="00640E12"/>
    <w:rsid w:val="00643D3A"/>
    <w:rsid w:val="0065328B"/>
    <w:rsid w:val="00662D68"/>
    <w:rsid w:val="00672D25"/>
    <w:rsid w:val="00685676"/>
    <w:rsid w:val="006A2C46"/>
    <w:rsid w:val="006C6DFD"/>
    <w:rsid w:val="006D11FC"/>
    <w:rsid w:val="006D60FC"/>
    <w:rsid w:val="006E2A82"/>
    <w:rsid w:val="00707F9B"/>
    <w:rsid w:val="0071212A"/>
    <w:rsid w:val="0072684E"/>
    <w:rsid w:val="00734C7D"/>
    <w:rsid w:val="00746BB0"/>
    <w:rsid w:val="0075346D"/>
    <w:rsid w:val="00754914"/>
    <w:rsid w:val="00762921"/>
    <w:rsid w:val="00781F1E"/>
    <w:rsid w:val="00785FDE"/>
    <w:rsid w:val="007865E6"/>
    <w:rsid w:val="007A7B16"/>
    <w:rsid w:val="007B5860"/>
    <w:rsid w:val="007D3D2A"/>
    <w:rsid w:val="007D715B"/>
    <w:rsid w:val="007E5B9C"/>
    <w:rsid w:val="007E7DE0"/>
    <w:rsid w:val="007F52E2"/>
    <w:rsid w:val="0080521C"/>
    <w:rsid w:val="00831966"/>
    <w:rsid w:val="00840B88"/>
    <w:rsid w:val="00845802"/>
    <w:rsid w:val="0084663C"/>
    <w:rsid w:val="00847B5E"/>
    <w:rsid w:val="00853033"/>
    <w:rsid w:val="00861D8D"/>
    <w:rsid w:val="008626E7"/>
    <w:rsid w:val="008634F9"/>
    <w:rsid w:val="0087048D"/>
    <w:rsid w:val="00870F49"/>
    <w:rsid w:val="00876EDB"/>
    <w:rsid w:val="00880391"/>
    <w:rsid w:val="00881486"/>
    <w:rsid w:val="008834AC"/>
    <w:rsid w:val="00892442"/>
    <w:rsid w:val="008970AF"/>
    <w:rsid w:val="008A0631"/>
    <w:rsid w:val="008A67CF"/>
    <w:rsid w:val="008C5508"/>
    <w:rsid w:val="008F6430"/>
    <w:rsid w:val="00907DBB"/>
    <w:rsid w:val="00924292"/>
    <w:rsid w:val="009341DB"/>
    <w:rsid w:val="00972A37"/>
    <w:rsid w:val="009758D3"/>
    <w:rsid w:val="00981EE4"/>
    <w:rsid w:val="00996D79"/>
    <w:rsid w:val="009A162D"/>
    <w:rsid w:val="009A5785"/>
    <w:rsid w:val="009A5E80"/>
    <w:rsid w:val="009B5E39"/>
    <w:rsid w:val="009C6FB8"/>
    <w:rsid w:val="009E0DC4"/>
    <w:rsid w:val="009F061F"/>
    <w:rsid w:val="009F424C"/>
    <w:rsid w:val="00A07948"/>
    <w:rsid w:val="00A17815"/>
    <w:rsid w:val="00A22DF6"/>
    <w:rsid w:val="00A45840"/>
    <w:rsid w:val="00A45D07"/>
    <w:rsid w:val="00A5648E"/>
    <w:rsid w:val="00A66BD1"/>
    <w:rsid w:val="00A72398"/>
    <w:rsid w:val="00AA4E6C"/>
    <w:rsid w:val="00AA6A0D"/>
    <w:rsid w:val="00AA7FCD"/>
    <w:rsid w:val="00AB57A9"/>
    <w:rsid w:val="00AC1EC0"/>
    <w:rsid w:val="00AD0114"/>
    <w:rsid w:val="00AE7E6B"/>
    <w:rsid w:val="00AF6985"/>
    <w:rsid w:val="00B0220B"/>
    <w:rsid w:val="00B02D83"/>
    <w:rsid w:val="00B1151A"/>
    <w:rsid w:val="00B1409A"/>
    <w:rsid w:val="00B30943"/>
    <w:rsid w:val="00B33D22"/>
    <w:rsid w:val="00B35B4F"/>
    <w:rsid w:val="00B43D81"/>
    <w:rsid w:val="00B822A7"/>
    <w:rsid w:val="00B90A0E"/>
    <w:rsid w:val="00BA4627"/>
    <w:rsid w:val="00BA5393"/>
    <w:rsid w:val="00BB17B4"/>
    <w:rsid w:val="00BB33F5"/>
    <w:rsid w:val="00BB7400"/>
    <w:rsid w:val="00BD6D13"/>
    <w:rsid w:val="00BD76D1"/>
    <w:rsid w:val="00BE26AA"/>
    <w:rsid w:val="00BE6C1B"/>
    <w:rsid w:val="00BE6D51"/>
    <w:rsid w:val="00BF014C"/>
    <w:rsid w:val="00C1262B"/>
    <w:rsid w:val="00C316D1"/>
    <w:rsid w:val="00C4700C"/>
    <w:rsid w:val="00C54A42"/>
    <w:rsid w:val="00C73E1E"/>
    <w:rsid w:val="00C75E6C"/>
    <w:rsid w:val="00C85558"/>
    <w:rsid w:val="00C9021C"/>
    <w:rsid w:val="00CA23C6"/>
    <w:rsid w:val="00CA6485"/>
    <w:rsid w:val="00CB3EF6"/>
    <w:rsid w:val="00CB5122"/>
    <w:rsid w:val="00CC2C9E"/>
    <w:rsid w:val="00CC6A88"/>
    <w:rsid w:val="00CE1212"/>
    <w:rsid w:val="00CE5536"/>
    <w:rsid w:val="00D1359D"/>
    <w:rsid w:val="00D154A6"/>
    <w:rsid w:val="00D45D42"/>
    <w:rsid w:val="00D53098"/>
    <w:rsid w:val="00D54B0E"/>
    <w:rsid w:val="00D61B7B"/>
    <w:rsid w:val="00D625C7"/>
    <w:rsid w:val="00D62DD7"/>
    <w:rsid w:val="00D702E3"/>
    <w:rsid w:val="00D714BF"/>
    <w:rsid w:val="00D77295"/>
    <w:rsid w:val="00D77F25"/>
    <w:rsid w:val="00D93441"/>
    <w:rsid w:val="00DB4664"/>
    <w:rsid w:val="00DB664D"/>
    <w:rsid w:val="00DC09BE"/>
    <w:rsid w:val="00DC6B08"/>
    <w:rsid w:val="00DD3237"/>
    <w:rsid w:val="00DD3329"/>
    <w:rsid w:val="00DE3864"/>
    <w:rsid w:val="00DE5902"/>
    <w:rsid w:val="00DF056D"/>
    <w:rsid w:val="00DF474E"/>
    <w:rsid w:val="00E1450D"/>
    <w:rsid w:val="00E4295E"/>
    <w:rsid w:val="00E66C29"/>
    <w:rsid w:val="00E728DF"/>
    <w:rsid w:val="00E744E1"/>
    <w:rsid w:val="00E75063"/>
    <w:rsid w:val="00E8166E"/>
    <w:rsid w:val="00E8568C"/>
    <w:rsid w:val="00E91E0F"/>
    <w:rsid w:val="00E9514F"/>
    <w:rsid w:val="00EC0CEB"/>
    <w:rsid w:val="00EC5CDF"/>
    <w:rsid w:val="00EC64E8"/>
    <w:rsid w:val="00ED2F90"/>
    <w:rsid w:val="00ED4CD0"/>
    <w:rsid w:val="00ED77CC"/>
    <w:rsid w:val="00EE3EF7"/>
    <w:rsid w:val="00EF5918"/>
    <w:rsid w:val="00F12A27"/>
    <w:rsid w:val="00F14777"/>
    <w:rsid w:val="00F17D55"/>
    <w:rsid w:val="00F243EF"/>
    <w:rsid w:val="00F301A6"/>
    <w:rsid w:val="00F357C8"/>
    <w:rsid w:val="00F43E2C"/>
    <w:rsid w:val="00F569E2"/>
    <w:rsid w:val="00F60189"/>
    <w:rsid w:val="00F9188E"/>
    <w:rsid w:val="00FB3065"/>
    <w:rsid w:val="00FC2134"/>
    <w:rsid w:val="00FD69D5"/>
    <w:rsid w:val="00FD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50021,#8f0052"/>
    </o:shapedefaults>
    <o:shapelayout v:ext="edit">
      <o:idmap v:ext="edit" data="1"/>
    </o:shapelayout>
  </w:shapeDefaults>
  <w:decimalSymbol w:val="."/>
  <w:listSeparator w:val=","/>
  <w15:chartTrackingRefBased/>
  <w15:docId w15:val="{F5AD8A4A-9DD1-46F5-A4B5-32226982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EAD"/>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1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0186"/>
  </w:style>
  <w:style w:type="paragraph" w:styleId="Footer">
    <w:name w:val="footer"/>
    <w:basedOn w:val="Normal"/>
    <w:link w:val="FooterChar"/>
    <w:uiPriority w:val="99"/>
    <w:unhideWhenUsed/>
    <w:rsid w:val="000201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0186"/>
  </w:style>
  <w:style w:type="paragraph" w:styleId="BalloonText">
    <w:name w:val="Balloon Text"/>
    <w:basedOn w:val="Normal"/>
    <w:link w:val="BalloonTextChar"/>
    <w:uiPriority w:val="99"/>
    <w:semiHidden/>
    <w:unhideWhenUsed/>
    <w:rsid w:val="000201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0186"/>
    <w:rPr>
      <w:rFonts w:ascii="Tahoma" w:hAnsi="Tahoma" w:cs="Tahoma"/>
      <w:sz w:val="16"/>
      <w:szCs w:val="16"/>
    </w:rPr>
  </w:style>
  <w:style w:type="paragraph" w:styleId="NoSpacing">
    <w:name w:val="No Spacing"/>
    <w:uiPriority w:val="1"/>
    <w:qFormat/>
    <w:rsid w:val="00F43E2C"/>
    <w:rPr>
      <w:sz w:val="22"/>
      <w:szCs w:val="22"/>
      <w:lang w:val="ro-RO"/>
    </w:rPr>
  </w:style>
  <w:style w:type="table" w:styleId="GridTable1Light">
    <w:name w:val="Grid Table 1 Light"/>
    <w:basedOn w:val="TableNormal"/>
    <w:uiPriority w:val="46"/>
    <w:rsid w:val="00253DF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8121-7570-4D27-971E-D8F7F87F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21857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ioana</dc:creator>
  <cp:keywords/>
  <dc:description/>
  <cp:lastModifiedBy>Gabriel Ioachim</cp:lastModifiedBy>
  <cp:revision>9</cp:revision>
  <cp:lastPrinted>2017-06-23T06:07:00Z</cp:lastPrinted>
  <dcterms:created xsi:type="dcterms:W3CDTF">2017-06-20T08:32:00Z</dcterms:created>
  <dcterms:modified xsi:type="dcterms:W3CDTF">2017-07-04T13:42:00Z</dcterms:modified>
</cp:coreProperties>
</file>