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6F868" w14:textId="3DB622E2" w:rsidR="00F87D5C" w:rsidRPr="00F87D5C" w:rsidRDefault="00F87D5C" w:rsidP="00F87D5C">
      <w:pPr>
        <w:pStyle w:val="NormalWeb"/>
        <w:shd w:val="clear" w:color="auto" w:fill="FFFFFF"/>
        <w:spacing w:before="0" w:beforeAutospacing="0" w:line="360" w:lineRule="auto"/>
        <w:contextualSpacing/>
        <w:textAlignment w:val="baseline"/>
        <w:rPr>
          <w:rStyle w:val="Strong"/>
          <w:color w:val="000000" w:themeColor="text1"/>
          <w:sz w:val="22"/>
          <w:szCs w:val="22"/>
          <w:u w:val="single"/>
          <w:bdr w:val="none" w:sz="0" w:space="0" w:color="auto" w:frame="1"/>
        </w:rPr>
      </w:pPr>
      <w:r w:rsidRPr="00F87D5C">
        <w:rPr>
          <w:rStyle w:val="Strong"/>
          <w:color w:val="000000" w:themeColor="text1"/>
          <w:sz w:val="22"/>
          <w:szCs w:val="22"/>
          <w:u w:val="single"/>
          <w:bdr w:val="none" w:sz="0" w:space="0" w:color="auto" w:frame="1"/>
        </w:rPr>
        <w:t>Acte necesare pentru eliberarea certificatului de urbanism - pentru firme și reclame:</w:t>
      </w:r>
    </w:p>
    <w:p w14:paraId="0F650CC6" w14:textId="77777777" w:rsidR="00F87D5C" w:rsidRPr="00F87D5C" w:rsidRDefault="00F87D5C" w:rsidP="00F87D5C">
      <w:pPr>
        <w:pStyle w:val="NormalWeb"/>
        <w:shd w:val="clear" w:color="auto" w:fill="FFFFFF"/>
        <w:spacing w:before="0" w:beforeAutospacing="0" w:line="360" w:lineRule="auto"/>
        <w:contextualSpacing/>
        <w:textAlignment w:val="baseline"/>
        <w:rPr>
          <w:color w:val="000000" w:themeColor="text1"/>
          <w:sz w:val="22"/>
          <w:szCs w:val="22"/>
          <w:u w:val="single"/>
        </w:rPr>
      </w:pPr>
    </w:p>
    <w:p w14:paraId="58B481DA" w14:textId="77777777" w:rsidR="00F87D5C" w:rsidRPr="00F87D5C" w:rsidRDefault="00F87D5C" w:rsidP="00F87D5C">
      <w:pPr>
        <w:pStyle w:val="NormalWeb"/>
        <w:shd w:val="clear" w:color="auto" w:fill="FFFFFF"/>
        <w:spacing w:before="0" w:beforeAutospacing="0" w:line="360" w:lineRule="auto"/>
        <w:contextualSpacing/>
        <w:textAlignment w:val="baseline"/>
        <w:rPr>
          <w:color w:val="000000" w:themeColor="text1"/>
          <w:sz w:val="22"/>
          <w:szCs w:val="22"/>
        </w:rPr>
      </w:pPr>
      <w:r w:rsidRPr="00F87D5C">
        <w:rPr>
          <w:color w:val="000000" w:themeColor="text1"/>
          <w:sz w:val="22"/>
          <w:szCs w:val="22"/>
        </w:rPr>
        <w:t>- Cerere-tip (Formularul F.1) completată integral şi corect (elemente de identificare, scopul solicitării) şi opis lucrare</w:t>
      </w:r>
    </w:p>
    <w:p w14:paraId="1FE65A65" w14:textId="77777777" w:rsidR="00F87D5C" w:rsidRPr="00F87D5C" w:rsidRDefault="00F87D5C" w:rsidP="00F87D5C">
      <w:pPr>
        <w:pStyle w:val="NormalWeb"/>
        <w:shd w:val="clear" w:color="auto" w:fill="FFFFFF"/>
        <w:spacing w:before="0" w:beforeAutospacing="0" w:line="360" w:lineRule="auto"/>
        <w:contextualSpacing/>
        <w:textAlignment w:val="baseline"/>
        <w:rPr>
          <w:color w:val="000000" w:themeColor="text1"/>
          <w:sz w:val="22"/>
          <w:szCs w:val="22"/>
        </w:rPr>
      </w:pPr>
      <w:r w:rsidRPr="00F87D5C">
        <w:rPr>
          <w:color w:val="000000" w:themeColor="text1"/>
          <w:sz w:val="22"/>
          <w:szCs w:val="22"/>
        </w:rPr>
        <w:t>- Chitanţă de plată a taxei - 5 lei</w:t>
      </w:r>
    </w:p>
    <w:p w14:paraId="63269221" w14:textId="77777777" w:rsidR="00F87D5C" w:rsidRPr="00F87D5C" w:rsidRDefault="00F87D5C" w:rsidP="00F87D5C">
      <w:pPr>
        <w:pStyle w:val="NormalWeb"/>
        <w:shd w:val="clear" w:color="auto" w:fill="FFFFFF"/>
        <w:spacing w:before="0" w:beforeAutospacing="0" w:line="360" w:lineRule="auto"/>
        <w:contextualSpacing/>
        <w:textAlignment w:val="baseline"/>
        <w:rPr>
          <w:color w:val="000000" w:themeColor="text1"/>
          <w:sz w:val="22"/>
          <w:szCs w:val="22"/>
        </w:rPr>
      </w:pPr>
      <w:r w:rsidRPr="00F87D5C">
        <w:rPr>
          <w:color w:val="000000" w:themeColor="text1"/>
          <w:sz w:val="22"/>
          <w:szCs w:val="22"/>
        </w:rPr>
        <w:t>- Copie de pe Codul Unic de Înregistrare al societăţii</w:t>
      </w:r>
    </w:p>
    <w:p w14:paraId="59C0FA17" w14:textId="77777777" w:rsidR="00F87D5C" w:rsidRPr="00F87D5C" w:rsidRDefault="00F87D5C" w:rsidP="00F87D5C">
      <w:pPr>
        <w:pStyle w:val="NormalWeb"/>
        <w:shd w:val="clear" w:color="auto" w:fill="FFFFFF"/>
        <w:spacing w:before="0" w:beforeAutospacing="0" w:line="360" w:lineRule="auto"/>
        <w:contextualSpacing/>
        <w:textAlignment w:val="baseline"/>
        <w:rPr>
          <w:color w:val="000000" w:themeColor="text1"/>
          <w:sz w:val="22"/>
          <w:szCs w:val="22"/>
        </w:rPr>
      </w:pPr>
      <w:r w:rsidRPr="00F87D5C">
        <w:rPr>
          <w:color w:val="000000" w:themeColor="text1"/>
          <w:sz w:val="22"/>
          <w:szCs w:val="22"/>
        </w:rPr>
        <w:t>- Copie de pe actul de proprietate sau de închiriere al spaţiului</w:t>
      </w:r>
    </w:p>
    <w:p w14:paraId="5B473918" w14:textId="77777777" w:rsidR="00F87D5C" w:rsidRPr="00F87D5C" w:rsidRDefault="00F87D5C" w:rsidP="00F87D5C">
      <w:pPr>
        <w:pStyle w:val="NormalWeb"/>
        <w:shd w:val="clear" w:color="auto" w:fill="FFFFFF"/>
        <w:spacing w:before="0" w:beforeAutospacing="0" w:line="360" w:lineRule="auto"/>
        <w:contextualSpacing/>
        <w:textAlignment w:val="baseline"/>
        <w:rPr>
          <w:color w:val="000000" w:themeColor="text1"/>
          <w:sz w:val="22"/>
          <w:szCs w:val="22"/>
        </w:rPr>
      </w:pPr>
      <w:r w:rsidRPr="00F87D5C">
        <w:rPr>
          <w:color w:val="000000" w:themeColor="text1"/>
          <w:sz w:val="22"/>
          <w:szCs w:val="22"/>
        </w:rPr>
        <w:t>-  Extras de carte funciară actualizat la zi - în termen de valabilitate de 30 de zile</w:t>
      </w:r>
    </w:p>
    <w:p w14:paraId="56662768" w14:textId="77777777" w:rsidR="00F87D5C" w:rsidRPr="00F87D5C" w:rsidRDefault="00F87D5C" w:rsidP="00F87D5C">
      <w:pPr>
        <w:pStyle w:val="NormalWeb"/>
        <w:shd w:val="clear" w:color="auto" w:fill="FFFFFF"/>
        <w:spacing w:before="0" w:beforeAutospacing="0" w:line="360" w:lineRule="auto"/>
        <w:contextualSpacing/>
        <w:textAlignment w:val="baseline"/>
        <w:rPr>
          <w:color w:val="000000" w:themeColor="text1"/>
          <w:sz w:val="22"/>
          <w:szCs w:val="22"/>
        </w:rPr>
      </w:pPr>
      <w:r w:rsidRPr="00F87D5C">
        <w:rPr>
          <w:color w:val="000000" w:themeColor="text1"/>
          <w:sz w:val="22"/>
          <w:szCs w:val="22"/>
        </w:rPr>
        <w:t>- Planuri topografice actualizate la scara 1/500 - două exemplare, de la OCPI</w:t>
      </w:r>
    </w:p>
    <w:p w14:paraId="2802AAE2" w14:textId="77777777" w:rsidR="00F87D5C" w:rsidRPr="00F87D5C" w:rsidRDefault="00F87D5C" w:rsidP="00F87D5C">
      <w:pPr>
        <w:pStyle w:val="NormalWeb"/>
        <w:shd w:val="clear" w:color="auto" w:fill="FFFFFF"/>
        <w:spacing w:before="0" w:beforeAutospacing="0" w:line="360" w:lineRule="auto"/>
        <w:contextualSpacing/>
        <w:textAlignment w:val="baseline"/>
        <w:rPr>
          <w:color w:val="000000" w:themeColor="text1"/>
          <w:sz w:val="22"/>
          <w:szCs w:val="22"/>
        </w:rPr>
      </w:pPr>
      <w:r w:rsidRPr="00F87D5C">
        <w:rPr>
          <w:color w:val="000000" w:themeColor="text1"/>
          <w:sz w:val="22"/>
          <w:szCs w:val="22"/>
        </w:rPr>
        <w:t>- Planuri topografice actualizate la scara 1/2000 - două exemplare, de la OCPI</w:t>
      </w:r>
    </w:p>
    <w:p w14:paraId="09625B60" w14:textId="77777777" w:rsidR="00F87D5C" w:rsidRPr="00F87D5C" w:rsidRDefault="00F87D5C" w:rsidP="00F87D5C">
      <w:pPr>
        <w:pStyle w:val="NormalWeb"/>
        <w:shd w:val="clear" w:color="auto" w:fill="FFFFFF"/>
        <w:spacing w:before="0" w:beforeAutospacing="0" w:line="360" w:lineRule="auto"/>
        <w:contextualSpacing/>
        <w:textAlignment w:val="baseline"/>
        <w:rPr>
          <w:color w:val="000000" w:themeColor="text1"/>
          <w:sz w:val="22"/>
          <w:szCs w:val="22"/>
        </w:rPr>
      </w:pPr>
      <w:r w:rsidRPr="00F87D5C">
        <w:rPr>
          <w:color w:val="000000" w:themeColor="text1"/>
          <w:sz w:val="22"/>
          <w:szCs w:val="22"/>
        </w:rPr>
        <w:t>- Proiect tehnic întocmit de arhitect cu drept de semnătură - două exemplare, ce conţine:</w:t>
      </w:r>
    </w:p>
    <w:p w14:paraId="1D5818FD" w14:textId="77777777" w:rsidR="00F87D5C" w:rsidRPr="00F87D5C" w:rsidRDefault="00F87D5C" w:rsidP="00F87D5C">
      <w:pPr>
        <w:pStyle w:val="NormalWeb"/>
        <w:numPr>
          <w:ilvl w:val="0"/>
          <w:numId w:val="2"/>
        </w:numPr>
        <w:shd w:val="clear" w:color="auto" w:fill="FFFFFF"/>
        <w:spacing w:before="0" w:beforeAutospacing="0" w:line="360" w:lineRule="auto"/>
        <w:contextualSpacing/>
        <w:textAlignment w:val="baseline"/>
        <w:rPr>
          <w:color w:val="000000" w:themeColor="text1"/>
          <w:sz w:val="22"/>
          <w:szCs w:val="22"/>
        </w:rPr>
      </w:pPr>
      <w:r w:rsidRPr="00F87D5C">
        <w:rPr>
          <w:color w:val="000000" w:themeColor="text1"/>
          <w:sz w:val="22"/>
          <w:szCs w:val="22"/>
        </w:rPr>
        <w:t>Memoriu tehnic semnat şi ştampilat de către arhitect</w:t>
      </w:r>
    </w:p>
    <w:p w14:paraId="57C374B4" w14:textId="77777777" w:rsidR="00F87D5C" w:rsidRPr="00F87D5C" w:rsidRDefault="00F87D5C" w:rsidP="00F87D5C">
      <w:pPr>
        <w:pStyle w:val="NormalWeb"/>
        <w:numPr>
          <w:ilvl w:val="0"/>
          <w:numId w:val="2"/>
        </w:numPr>
        <w:shd w:val="clear" w:color="auto" w:fill="FFFFFF"/>
        <w:spacing w:before="0" w:beforeAutospacing="0" w:line="360" w:lineRule="auto"/>
        <w:contextualSpacing/>
        <w:textAlignment w:val="baseline"/>
        <w:rPr>
          <w:color w:val="000000" w:themeColor="text1"/>
          <w:sz w:val="22"/>
          <w:szCs w:val="22"/>
        </w:rPr>
      </w:pPr>
      <w:r w:rsidRPr="00F87D5C">
        <w:rPr>
          <w:color w:val="000000" w:themeColor="text1"/>
          <w:sz w:val="22"/>
          <w:szCs w:val="22"/>
        </w:rPr>
        <w:t>Planşe cu grafica firmei, culorile utilizate, dimensiunile şi forma firmei, executate la scară, cu cartuş</w:t>
      </w:r>
    </w:p>
    <w:p w14:paraId="00611295" w14:textId="77777777" w:rsidR="00F87D5C" w:rsidRPr="00F87D5C" w:rsidRDefault="00F87D5C" w:rsidP="00F87D5C">
      <w:pPr>
        <w:pStyle w:val="NormalWeb"/>
        <w:numPr>
          <w:ilvl w:val="0"/>
          <w:numId w:val="2"/>
        </w:numPr>
        <w:shd w:val="clear" w:color="auto" w:fill="FFFFFF"/>
        <w:spacing w:before="0" w:beforeAutospacing="0" w:line="360" w:lineRule="auto"/>
        <w:contextualSpacing/>
        <w:textAlignment w:val="baseline"/>
        <w:rPr>
          <w:color w:val="000000" w:themeColor="text1"/>
          <w:sz w:val="22"/>
          <w:szCs w:val="22"/>
        </w:rPr>
      </w:pPr>
      <w:r w:rsidRPr="00F87D5C">
        <w:rPr>
          <w:color w:val="000000" w:themeColor="text1"/>
          <w:sz w:val="22"/>
          <w:szCs w:val="22"/>
        </w:rPr>
        <w:t>Planşe cu detaliile constructive şi de ancorare a firmei, executate la scară, cu cartuş</w:t>
      </w:r>
    </w:p>
    <w:p w14:paraId="271294E7" w14:textId="77777777" w:rsidR="00F87D5C" w:rsidRPr="00F87D5C" w:rsidRDefault="00F87D5C" w:rsidP="00F87D5C">
      <w:pPr>
        <w:pStyle w:val="NormalWeb"/>
        <w:numPr>
          <w:ilvl w:val="0"/>
          <w:numId w:val="2"/>
        </w:numPr>
        <w:shd w:val="clear" w:color="auto" w:fill="FFFFFF"/>
        <w:spacing w:before="0" w:beforeAutospacing="0" w:line="360" w:lineRule="auto"/>
        <w:contextualSpacing/>
        <w:textAlignment w:val="baseline"/>
        <w:rPr>
          <w:color w:val="000000" w:themeColor="text1"/>
          <w:sz w:val="22"/>
          <w:szCs w:val="22"/>
        </w:rPr>
      </w:pPr>
      <w:r w:rsidRPr="00F87D5C">
        <w:rPr>
          <w:color w:val="000000" w:themeColor="text1"/>
          <w:sz w:val="22"/>
          <w:szCs w:val="22"/>
        </w:rPr>
        <w:t>Imagine foto a locului de amplasare a firmei care sa cuprindă şi vecinătăţile (în cazul în care există)</w:t>
      </w:r>
    </w:p>
    <w:p w14:paraId="0EE7334B" w14:textId="77777777" w:rsidR="00F87D5C" w:rsidRPr="00F87D5C" w:rsidRDefault="00F87D5C" w:rsidP="00F87D5C">
      <w:pPr>
        <w:pStyle w:val="NormalWeb"/>
        <w:numPr>
          <w:ilvl w:val="0"/>
          <w:numId w:val="2"/>
        </w:numPr>
        <w:shd w:val="clear" w:color="auto" w:fill="FFFFFF"/>
        <w:spacing w:before="0" w:beforeAutospacing="0" w:line="360" w:lineRule="auto"/>
        <w:contextualSpacing/>
        <w:textAlignment w:val="baseline"/>
        <w:rPr>
          <w:color w:val="000000" w:themeColor="text1"/>
          <w:sz w:val="22"/>
          <w:szCs w:val="22"/>
        </w:rPr>
      </w:pPr>
      <w:r w:rsidRPr="00F87D5C">
        <w:rPr>
          <w:color w:val="000000" w:themeColor="text1"/>
          <w:sz w:val="22"/>
          <w:szCs w:val="22"/>
        </w:rPr>
        <w:t>Simulare fotografică cu firma amplasată</w:t>
      </w:r>
    </w:p>
    <w:p w14:paraId="4F586EA9" w14:textId="6FF486B8" w:rsidR="00982DD5" w:rsidRPr="00F87D5C" w:rsidRDefault="00982DD5" w:rsidP="00982DD5">
      <w:pPr>
        <w:pBdr>
          <w:bottom w:val="dotted" w:sz="24" w:space="12" w:color="auto"/>
        </w:pBdr>
        <w:spacing w:after="100" w:afterAutospacing="1" w:line="360" w:lineRule="auto"/>
        <w:contextualSpacing/>
        <w:rPr>
          <w:rFonts w:ascii="Times New Roman" w:hAnsi="Times New Roman" w:cs="Times New Roman"/>
          <w:color w:val="000000" w:themeColor="text1"/>
        </w:rPr>
      </w:pPr>
    </w:p>
    <w:p w14:paraId="1FA23FBA" w14:textId="77777777" w:rsidR="00600239" w:rsidRPr="00F87D5C" w:rsidRDefault="00600239" w:rsidP="00600239">
      <w:pPr>
        <w:spacing w:before="100" w:beforeAutospacing="1" w:after="100" w:afterAutospacing="1" w:line="240" w:lineRule="auto"/>
        <w:rPr>
          <w:rFonts w:ascii="Times New Roman" w:eastAsia="Times New Roman" w:hAnsi="Times New Roman" w:cs="Times New Roman"/>
          <w:b/>
          <w:color w:val="000000" w:themeColor="text1"/>
          <w:lang w:val="fr-FR"/>
        </w:rPr>
      </w:pPr>
    </w:p>
    <w:p w14:paraId="665B3D2C" w14:textId="2074104E" w:rsidR="00600239" w:rsidRPr="00F87D5C" w:rsidRDefault="00600239" w:rsidP="00600239">
      <w:pPr>
        <w:spacing w:before="100" w:beforeAutospacing="1" w:after="100" w:afterAutospacing="1" w:line="240" w:lineRule="auto"/>
        <w:rPr>
          <w:rFonts w:ascii="Times New Roman" w:eastAsia="Times New Roman" w:hAnsi="Times New Roman" w:cs="Times New Roman"/>
          <w:color w:val="000000" w:themeColor="text1"/>
          <w:lang w:val="fr-FR"/>
        </w:rPr>
      </w:pPr>
      <w:r w:rsidRPr="00F87D5C">
        <w:rPr>
          <w:rFonts w:ascii="Times New Roman" w:eastAsia="Times New Roman" w:hAnsi="Times New Roman" w:cs="Times New Roman"/>
          <w:b/>
          <w:color w:val="000000" w:themeColor="text1"/>
          <w:lang w:val="fr-FR"/>
        </w:rPr>
        <w:t>Date de contact</w:t>
      </w:r>
    </w:p>
    <w:p w14:paraId="5546BCEA" w14:textId="77777777" w:rsidR="00600239" w:rsidRPr="00F87D5C" w:rsidRDefault="00600239" w:rsidP="00600239">
      <w:pPr>
        <w:spacing w:after="0" w:line="240" w:lineRule="auto"/>
        <w:rPr>
          <w:rFonts w:ascii="Times New Roman" w:eastAsia="Times New Roman" w:hAnsi="Times New Roman" w:cs="Times New Roman"/>
          <w:color w:val="000000" w:themeColor="text1"/>
          <w:lang w:val="ro-RO"/>
        </w:rPr>
      </w:pPr>
      <w:r w:rsidRPr="00F87D5C">
        <w:rPr>
          <w:rFonts w:ascii="Times New Roman" w:eastAsia="Times New Roman" w:hAnsi="Times New Roman" w:cs="Times New Roman"/>
          <w:color w:val="000000" w:themeColor="text1"/>
          <w:lang w:val="ro-RO"/>
        </w:rPr>
        <w:t xml:space="preserve">Relaţiile cu publicul sunt asigurate în cadrul Serviciului Consiliere şi Îndrumare </w:t>
      </w:r>
    </w:p>
    <w:p w14:paraId="15CA477C" w14:textId="77777777" w:rsidR="00600239" w:rsidRPr="00F87D5C" w:rsidRDefault="00600239" w:rsidP="00600239">
      <w:pPr>
        <w:spacing w:after="0" w:line="240" w:lineRule="auto"/>
        <w:rPr>
          <w:rFonts w:ascii="Times New Roman" w:eastAsia="Times New Roman" w:hAnsi="Times New Roman" w:cs="Times New Roman"/>
          <w:color w:val="000000" w:themeColor="text1"/>
          <w:lang w:val="ro-RO"/>
        </w:rPr>
      </w:pPr>
    </w:p>
    <w:p w14:paraId="0C2517CC" w14:textId="77777777" w:rsidR="00600239" w:rsidRPr="00F87D5C" w:rsidRDefault="00600239" w:rsidP="00600239">
      <w:pPr>
        <w:spacing w:after="0" w:line="240" w:lineRule="auto"/>
        <w:rPr>
          <w:rFonts w:ascii="Times New Roman" w:eastAsia="Times New Roman" w:hAnsi="Times New Roman" w:cs="Times New Roman"/>
          <w:color w:val="000000" w:themeColor="text1"/>
          <w:lang w:val="ro-RO"/>
        </w:rPr>
      </w:pPr>
      <w:r w:rsidRPr="00F87D5C">
        <w:rPr>
          <w:rFonts w:ascii="Times New Roman" w:eastAsia="Times New Roman" w:hAnsi="Times New Roman" w:cs="Times New Roman"/>
          <w:color w:val="000000" w:themeColor="text1"/>
          <w:lang w:val="ro-RO"/>
        </w:rPr>
        <w:t>Adresă: Calea Dudeşti nr. 191, parter</w:t>
      </w:r>
    </w:p>
    <w:p w14:paraId="060EA5FC" w14:textId="77777777" w:rsidR="00600239" w:rsidRPr="00F87D5C" w:rsidRDefault="00600239" w:rsidP="00600239">
      <w:pPr>
        <w:spacing w:after="0" w:line="240" w:lineRule="auto"/>
        <w:rPr>
          <w:rFonts w:ascii="Times New Roman" w:eastAsia="Times New Roman" w:hAnsi="Times New Roman" w:cs="Times New Roman"/>
          <w:color w:val="000000" w:themeColor="text1"/>
          <w:lang w:val="ro-RO"/>
        </w:rPr>
      </w:pPr>
      <w:r w:rsidRPr="00F87D5C">
        <w:rPr>
          <w:rFonts w:ascii="Times New Roman" w:eastAsia="Times New Roman" w:hAnsi="Times New Roman" w:cs="Times New Roman"/>
          <w:color w:val="000000" w:themeColor="text1"/>
          <w:lang w:val="ro-RO"/>
        </w:rPr>
        <w:t>Tel.: 021.318.03.24</w:t>
      </w:r>
    </w:p>
    <w:p w14:paraId="7B0262D9" w14:textId="77777777" w:rsidR="00600239" w:rsidRPr="00F87D5C" w:rsidRDefault="00600239" w:rsidP="00600239">
      <w:pPr>
        <w:spacing w:after="0" w:line="240" w:lineRule="auto"/>
        <w:rPr>
          <w:rFonts w:ascii="Times New Roman" w:eastAsia="Times New Roman" w:hAnsi="Times New Roman" w:cs="Times New Roman"/>
          <w:color w:val="000000" w:themeColor="text1"/>
          <w:lang w:val="ro-RO"/>
        </w:rPr>
      </w:pPr>
      <w:r w:rsidRPr="00F87D5C">
        <w:rPr>
          <w:rFonts w:ascii="Times New Roman" w:eastAsia="Times New Roman" w:hAnsi="Times New Roman" w:cs="Times New Roman"/>
          <w:color w:val="000000" w:themeColor="text1"/>
          <w:lang w:val="ro-RO"/>
        </w:rPr>
        <w:t>Program de lucru:</w:t>
      </w:r>
    </w:p>
    <w:p w14:paraId="259728C7" w14:textId="77777777" w:rsidR="00600239" w:rsidRPr="00F87D5C" w:rsidRDefault="00600239" w:rsidP="00600239">
      <w:pPr>
        <w:spacing w:after="0" w:line="240" w:lineRule="auto"/>
        <w:rPr>
          <w:rFonts w:ascii="Times New Roman" w:eastAsia="Times New Roman" w:hAnsi="Times New Roman" w:cs="Times New Roman"/>
          <w:color w:val="000000" w:themeColor="text1"/>
          <w:lang w:val="ro-RO"/>
        </w:rPr>
      </w:pPr>
      <w:r w:rsidRPr="00F87D5C">
        <w:rPr>
          <w:rFonts w:ascii="Times New Roman" w:eastAsia="Times New Roman" w:hAnsi="Times New Roman" w:cs="Times New Roman"/>
          <w:color w:val="000000" w:themeColor="text1"/>
          <w:lang w:val="ro-RO"/>
        </w:rPr>
        <w:t>luni, marţi, miercuri, vineri: 8.30 – 16.30; joi: 8.30 – 18.30</w:t>
      </w:r>
    </w:p>
    <w:p w14:paraId="33041D34" w14:textId="77777777" w:rsidR="00600239" w:rsidRPr="00F87D5C"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r w:rsidRPr="00F87D5C">
        <w:rPr>
          <w:rFonts w:ascii="Times New Roman" w:eastAsia="Times New Roman" w:hAnsi="Times New Roman" w:cs="Times New Roman"/>
          <w:color w:val="000000" w:themeColor="text1"/>
        </w:rPr>
        <w:t>Analizarea şi înregistrarea documentaţiei de urbanism se face în cadrul Serviciului Consiliere şi Îndrumare:</w:t>
      </w:r>
    </w:p>
    <w:p w14:paraId="3FE13599" w14:textId="77777777" w:rsidR="00600239" w:rsidRPr="00F87D5C"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r w:rsidRPr="00F87D5C">
        <w:rPr>
          <w:rFonts w:ascii="Times New Roman" w:eastAsia="Times New Roman" w:hAnsi="Times New Roman" w:cs="Times New Roman"/>
          <w:color w:val="000000" w:themeColor="text1"/>
        </w:rPr>
        <w:t>Program de lucru: luni, marţi, miercuri, joi: 8.30-16.30; vineri: 8.30-14.00</w:t>
      </w:r>
    </w:p>
    <w:p w14:paraId="3DD20307" w14:textId="77777777" w:rsidR="00600239" w:rsidRPr="00F87D5C" w:rsidRDefault="00600239" w:rsidP="00600239">
      <w:pPr>
        <w:spacing w:after="0" w:line="240" w:lineRule="auto"/>
        <w:rPr>
          <w:rFonts w:ascii="Times New Roman" w:eastAsia="Times New Roman" w:hAnsi="Times New Roman" w:cs="Times New Roman"/>
          <w:color w:val="000000" w:themeColor="text1"/>
          <w:lang w:val="ro-RO"/>
        </w:rPr>
      </w:pPr>
    </w:p>
    <w:p w14:paraId="3CCAF238" w14:textId="77777777" w:rsidR="00600239" w:rsidRPr="00F87D5C" w:rsidRDefault="00600239" w:rsidP="00600239">
      <w:pPr>
        <w:spacing w:after="0" w:line="240" w:lineRule="auto"/>
        <w:rPr>
          <w:rFonts w:ascii="Times New Roman" w:eastAsia="Times New Roman" w:hAnsi="Times New Roman" w:cs="Times New Roman"/>
          <w:b/>
          <w:color w:val="000000" w:themeColor="text1"/>
          <w:lang w:val="ro-RO"/>
        </w:rPr>
      </w:pPr>
      <w:r w:rsidRPr="00F87D5C">
        <w:rPr>
          <w:rFonts w:ascii="Times New Roman" w:eastAsia="Times New Roman" w:hAnsi="Times New Roman" w:cs="Times New Roman"/>
          <w:b/>
          <w:color w:val="000000" w:themeColor="text1"/>
          <w:lang w:val="ro-RO"/>
        </w:rPr>
        <w:t xml:space="preserve">În zilele de joi și vineri, documentația de urbanism se înregistrează până la ora 16.30 (joi), respectiv până la ora 14.00 (vineri). După acest interval orar doar se eliberează documente de urbanism. </w:t>
      </w:r>
    </w:p>
    <w:p w14:paraId="740F2E32" w14:textId="77777777" w:rsidR="007812CE" w:rsidRPr="00F87D5C" w:rsidRDefault="007812CE" w:rsidP="00982DD5">
      <w:pPr>
        <w:spacing w:after="100" w:afterAutospacing="1" w:line="360" w:lineRule="auto"/>
        <w:contextualSpacing/>
        <w:rPr>
          <w:rFonts w:ascii="Times New Roman" w:hAnsi="Times New Roman" w:cs="Times New Roman"/>
          <w:color w:val="000000" w:themeColor="text1"/>
        </w:rPr>
      </w:pPr>
    </w:p>
    <w:p w14:paraId="694305A3" w14:textId="77777777" w:rsidR="00F87D5C" w:rsidRDefault="00F87D5C" w:rsidP="00982DD5">
      <w:pPr>
        <w:spacing w:after="100" w:afterAutospacing="1" w:line="360" w:lineRule="auto"/>
        <w:contextualSpacing/>
        <w:rPr>
          <w:rFonts w:ascii="Times New Roman" w:hAnsi="Times New Roman" w:cs="Times New Roman"/>
          <w:color w:val="000000" w:themeColor="text1"/>
        </w:rPr>
      </w:pPr>
    </w:p>
    <w:p w14:paraId="273FAC71" w14:textId="32A7C526" w:rsidR="00982DD5" w:rsidRPr="00F87D5C" w:rsidRDefault="00982DD5" w:rsidP="00982DD5">
      <w:pPr>
        <w:spacing w:after="100" w:afterAutospacing="1" w:line="360" w:lineRule="auto"/>
        <w:contextualSpacing/>
        <w:rPr>
          <w:rFonts w:ascii="Times New Roman" w:hAnsi="Times New Roman" w:cs="Times New Roman"/>
          <w:color w:val="000000" w:themeColor="text1"/>
        </w:rPr>
      </w:pPr>
      <w:r w:rsidRPr="00F87D5C">
        <w:rPr>
          <w:rFonts w:ascii="Times New Roman" w:hAnsi="Times New Roman" w:cs="Times New Roman"/>
          <w:color w:val="000000" w:themeColor="text1"/>
        </w:rPr>
        <w:lastRenderedPageBreak/>
        <w:t xml:space="preserve">PRECIZĂRI: </w:t>
      </w:r>
    </w:p>
    <w:p w14:paraId="50C72139" w14:textId="3523C819" w:rsidR="00982DD5" w:rsidRPr="00F87D5C"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F87D5C">
        <w:rPr>
          <w:rFonts w:ascii="Times New Roman" w:hAnsi="Times New Roman" w:cs="Times New Roman"/>
          <w:color w:val="000000" w:themeColor="text1"/>
        </w:rPr>
        <w:t xml:space="preserve">Extrasul de Carte Funciară are un termen de valabilitate de 30 de zile, conform legii. Se poate obtine de la orice notar public/ OCPI: </w:t>
      </w:r>
      <w:r w:rsidRPr="00F87D5C">
        <w:rPr>
          <w:rFonts w:ascii="Times New Roman" w:hAnsi="Times New Roman" w:cs="Times New Roman"/>
          <w:i/>
          <w:color w:val="000000" w:themeColor="text1"/>
        </w:rPr>
        <w:t>Bd. Expozitiei</w:t>
      </w:r>
      <w:bookmarkStart w:id="0" w:name="_GoBack"/>
      <w:bookmarkEnd w:id="0"/>
      <w:r w:rsidRPr="00F87D5C">
        <w:rPr>
          <w:rFonts w:ascii="Times New Roman" w:hAnsi="Times New Roman" w:cs="Times New Roman"/>
          <w:i/>
          <w:color w:val="000000" w:themeColor="text1"/>
        </w:rPr>
        <w:t xml:space="preserve"> nr. 1A.</w:t>
      </w:r>
    </w:p>
    <w:p w14:paraId="02526E10" w14:textId="77777777" w:rsidR="00982DD5" w:rsidRPr="00F87D5C"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F87D5C">
        <w:rPr>
          <w:rFonts w:ascii="Times New Roman" w:hAnsi="Times New Roman" w:cs="Times New Roman"/>
          <w:color w:val="000000" w:themeColor="text1"/>
        </w:rPr>
        <w:t xml:space="preserve">Taxa se plătește la casieria Primăriei Sectorului 3 în ziua în care se depune documentația sau prin Ordin de Plată, anterior depunerii. </w:t>
      </w:r>
    </w:p>
    <w:p w14:paraId="2F5513EF" w14:textId="77777777" w:rsidR="00982DD5" w:rsidRPr="00F87D5C"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F87D5C">
        <w:rPr>
          <w:rFonts w:ascii="Times New Roman" w:hAnsi="Times New Roman" w:cs="Times New Roman"/>
          <w:color w:val="000000" w:themeColor="text1"/>
        </w:rPr>
        <w:t xml:space="preserve">Doar proprietarul poate depune documentația sau o altă persoană împuternicită de către beneficiar sau cu delegație în cazul în care proprietarul este o persoană juridică. </w:t>
      </w:r>
    </w:p>
    <w:p w14:paraId="6DEA9389" w14:textId="77777777" w:rsidR="00982DD5" w:rsidRPr="00F87D5C"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F87D5C">
        <w:rPr>
          <w:rFonts w:ascii="Times New Roman" w:hAnsi="Times New Roman" w:cs="Times New Roman"/>
          <w:color w:val="000000" w:themeColor="text1"/>
        </w:rPr>
        <w:t xml:space="preserve">Art. 11 din Legea nr. 50/1991 stipulează ce lucrări de construire se pot executa fără a fi necesară autorizația de construire. </w:t>
      </w:r>
    </w:p>
    <w:p w14:paraId="5B2AEC33" w14:textId="77777777" w:rsidR="00982DD5" w:rsidRPr="00F87D5C"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F87D5C">
        <w:rPr>
          <w:rFonts w:ascii="Times New Roman" w:hAnsi="Times New Roman" w:cs="Times New Roman"/>
          <w:color w:val="000000" w:themeColor="text1"/>
        </w:rPr>
        <w:t xml:space="preserve">Certificatul de urbanism este actul de informare prin care administrația publică locală (președinții consiliilor județene, primarul general al municipiului București, primarii municipiilor, sectoarelor municipiului București, ai orașelor sau comunelor), în conformitate cu planurile urbanistice și ale regulamentelor aferente acestora ori ale planurilor de amenajare a teritoriului ,după caz, avizate și aprobate potrivit legii , face cunoscute solicitantului elementele privind regimul juridic, economic </w:t>
      </w:r>
      <w:r w:rsidRPr="00F87D5C">
        <w:rPr>
          <w:rFonts w:ascii="Times New Roman" w:hAnsi="Times New Roman" w:cs="Times New Roman"/>
          <w:color w:val="000000" w:themeColor="text1"/>
          <w:lang w:val="ro-RO"/>
        </w:rPr>
        <w:t>ș</w:t>
      </w:r>
      <w:r w:rsidRPr="00F87D5C">
        <w:rPr>
          <w:rFonts w:ascii="Times New Roman" w:hAnsi="Times New Roman" w:cs="Times New Roman"/>
          <w:color w:val="000000" w:themeColor="text1"/>
        </w:rPr>
        <w:t>i tehnic al terenurilor și construcțiilor existente la data solicitării și stabilește cerințele urbanistice care urmează să fie îndeplinite în funcție de specificul amplasamentului, precum și lista cuprinzând avizele și acordurile legale, necesare în vedera autorizării.</w:t>
      </w:r>
    </w:p>
    <w:p w14:paraId="349B974D" w14:textId="19BD4321" w:rsidR="00982DD5" w:rsidRPr="00F87D5C" w:rsidRDefault="00982DD5" w:rsidP="00600239">
      <w:pPr>
        <w:pStyle w:val="ListParagraph"/>
        <w:numPr>
          <w:ilvl w:val="0"/>
          <w:numId w:val="1"/>
        </w:numPr>
        <w:spacing w:after="100" w:afterAutospacing="1" w:line="360" w:lineRule="auto"/>
        <w:jc w:val="both"/>
        <w:rPr>
          <w:rFonts w:ascii="Times New Roman" w:hAnsi="Times New Roman" w:cs="Times New Roman"/>
          <w:color w:val="000000" w:themeColor="text1"/>
        </w:rPr>
      </w:pPr>
      <w:r w:rsidRPr="00F87D5C">
        <w:rPr>
          <w:rFonts w:ascii="Times New Roman" w:hAnsi="Times New Roman" w:cs="Times New Roman"/>
          <w:color w:val="000000" w:themeColor="text1"/>
        </w:rPr>
        <w:t xml:space="preserve">Certificatul de urbanism pentru informare nu poate servi pentru obținerea mai departe a autorizației de construire, fiind necesar un nou certificat de urbanism în vederea construirii/modificării interioare/branșament etc. </w:t>
      </w:r>
    </w:p>
    <w:sectPr w:rsidR="00982DD5" w:rsidRPr="00F87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E67"/>
      </v:shape>
    </w:pict>
  </w:numPicBullet>
  <w:abstractNum w:abstractNumId="0" w15:restartNumberingAfterBreak="0">
    <w:nsid w:val="26CB69AF"/>
    <w:multiLevelType w:val="hybridMultilevel"/>
    <w:tmpl w:val="3ECEC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17D30E4"/>
    <w:multiLevelType w:val="hybridMultilevel"/>
    <w:tmpl w:val="CF50D74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37"/>
    <w:rsid w:val="000D61CB"/>
    <w:rsid w:val="001B312E"/>
    <w:rsid w:val="00212C2F"/>
    <w:rsid w:val="0021306E"/>
    <w:rsid w:val="002A0206"/>
    <w:rsid w:val="003903AE"/>
    <w:rsid w:val="00442A37"/>
    <w:rsid w:val="00600239"/>
    <w:rsid w:val="007812CE"/>
    <w:rsid w:val="007B5923"/>
    <w:rsid w:val="00982DD5"/>
    <w:rsid w:val="00996DAD"/>
    <w:rsid w:val="009B32F9"/>
    <w:rsid w:val="00B15059"/>
    <w:rsid w:val="00B818AC"/>
    <w:rsid w:val="00C62780"/>
    <w:rsid w:val="00C64EE9"/>
    <w:rsid w:val="00EB0C3A"/>
    <w:rsid w:val="00F87D5C"/>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1309"/>
  <w15:chartTrackingRefBased/>
  <w15:docId w15:val="{B1D00C24-2928-4A77-BE0E-87EEA308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D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2DD5"/>
    <w:rPr>
      <w:b/>
      <w:bCs/>
    </w:rPr>
  </w:style>
  <w:style w:type="paragraph" w:styleId="ListParagraph">
    <w:name w:val="List Paragraph"/>
    <w:basedOn w:val="Normal"/>
    <w:uiPriority w:val="34"/>
    <w:qFormat/>
    <w:rsid w:val="0098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4</cp:revision>
  <dcterms:created xsi:type="dcterms:W3CDTF">2018-06-28T08:22:00Z</dcterms:created>
  <dcterms:modified xsi:type="dcterms:W3CDTF">2018-06-28T11:04:00Z</dcterms:modified>
</cp:coreProperties>
</file>