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3263B9CB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36DB81F7" w14:textId="1E15C16E" w:rsidR="00206BFA" w:rsidRDefault="00206BFA" w:rsidP="00341FFD">
      <w:pPr>
        <w:pStyle w:val="NoSpacing"/>
        <w:jc w:val="both"/>
        <w:rPr>
          <w:b/>
          <w:sz w:val="32"/>
          <w:szCs w:val="32"/>
        </w:rPr>
      </w:pPr>
    </w:p>
    <w:p w14:paraId="43AA48EA" w14:textId="77777777" w:rsidR="00206BFA" w:rsidRDefault="00206BFA" w:rsidP="00341FFD">
      <w:pPr>
        <w:pStyle w:val="NoSpacing"/>
        <w:jc w:val="both"/>
        <w:rPr>
          <w:b/>
          <w:sz w:val="32"/>
          <w:szCs w:val="32"/>
        </w:rPr>
      </w:pP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5C1C2999" w14:textId="77777777" w:rsidR="004420C8" w:rsidRDefault="004420C8" w:rsidP="004420C8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3F74B437" w14:textId="050917B4" w:rsidR="004420C8" w:rsidRPr="000B414F" w:rsidRDefault="004420C8" w:rsidP="004420C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159BC">
        <w:rPr>
          <w:b/>
          <w:sz w:val="32"/>
          <w:szCs w:val="32"/>
        </w:rPr>
        <w:t>6</w:t>
      </w:r>
      <w:r w:rsidRPr="000B414F">
        <w:rPr>
          <w:b/>
          <w:sz w:val="32"/>
          <w:szCs w:val="32"/>
        </w:rPr>
        <w:t>.0</w:t>
      </w:r>
      <w:r w:rsidR="008159BC">
        <w:rPr>
          <w:b/>
          <w:sz w:val="32"/>
          <w:szCs w:val="32"/>
        </w:rPr>
        <w:t>9</w:t>
      </w:r>
      <w:r w:rsidRPr="000B414F">
        <w:rPr>
          <w:b/>
          <w:sz w:val="32"/>
          <w:szCs w:val="32"/>
        </w:rPr>
        <w:t>.2019-</w:t>
      </w:r>
      <w:r w:rsidR="00A30277">
        <w:rPr>
          <w:b/>
          <w:sz w:val="32"/>
          <w:szCs w:val="32"/>
        </w:rPr>
        <w:t>2</w:t>
      </w:r>
      <w:r w:rsidR="008159BC">
        <w:rPr>
          <w:b/>
          <w:sz w:val="32"/>
          <w:szCs w:val="32"/>
        </w:rPr>
        <w:t>0</w:t>
      </w:r>
      <w:r w:rsidRPr="000B414F">
        <w:rPr>
          <w:b/>
          <w:sz w:val="32"/>
          <w:szCs w:val="32"/>
        </w:rPr>
        <w:t>.0</w:t>
      </w:r>
      <w:r w:rsidR="008159BC">
        <w:rPr>
          <w:b/>
          <w:sz w:val="32"/>
          <w:szCs w:val="32"/>
        </w:rPr>
        <w:t>9</w:t>
      </w:r>
      <w:r w:rsidRPr="000B414F">
        <w:rPr>
          <w:b/>
          <w:sz w:val="32"/>
          <w:szCs w:val="32"/>
        </w:rPr>
        <w:t>.2019</w:t>
      </w:r>
    </w:p>
    <w:p w14:paraId="7B326F74" w14:textId="77777777" w:rsidR="004420C8" w:rsidRPr="000B414F" w:rsidRDefault="004420C8" w:rsidP="004420C8">
      <w:pPr>
        <w:pStyle w:val="NoSpacing"/>
        <w:jc w:val="center"/>
        <w:rPr>
          <w:sz w:val="32"/>
          <w:szCs w:val="32"/>
        </w:rPr>
      </w:pPr>
    </w:p>
    <w:p w14:paraId="58EAAE4C" w14:textId="77777777" w:rsidR="004420C8" w:rsidRDefault="004420C8" w:rsidP="004420C8">
      <w:pPr>
        <w:pStyle w:val="NoSpacing"/>
        <w:jc w:val="center"/>
      </w:pPr>
    </w:p>
    <w:p w14:paraId="3E2D8EDF" w14:textId="77777777" w:rsidR="004420C8" w:rsidRPr="008159BC" w:rsidRDefault="004420C8" w:rsidP="00442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8159BC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74CEE51D" w14:textId="6D153DE9" w:rsidR="004420C8" w:rsidRDefault="004420C8" w:rsidP="004420C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en-US"/>
        </w:rPr>
      </w:pP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gram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proofErr w:type="gram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8159BC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62F50469" w14:textId="77777777" w:rsidR="00B7751F" w:rsidRPr="008159BC" w:rsidRDefault="00B7751F" w:rsidP="00442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0387D26" w14:textId="77777777" w:rsidR="004420C8" w:rsidRPr="008159BC" w:rsidRDefault="004420C8" w:rsidP="004420C8">
      <w:pPr>
        <w:pStyle w:val="NoSpacing"/>
        <w:jc w:val="both"/>
        <w:rPr>
          <w:rFonts w:ascii="Times New Roman" w:hAnsi="Times New Roman"/>
        </w:rPr>
      </w:pPr>
    </w:p>
    <w:p w14:paraId="5225FF22" w14:textId="6CB71838" w:rsidR="004420C8" w:rsidRDefault="004420C8" w:rsidP="004420C8">
      <w:pPr>
        <w:pStyle w:val="NoSpacing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159BC">
        <w:rPr>
          <w:rFonts w:ascii="Times New Roman" w:hAnsi="Times New Roman"/>
        </w:rPr>
        <w:tab/>
      </w:r>
      <w:r w:rsidR="00FD761F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In 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saptamana 1</w:t>
      </w:r>
      <w:r w:rsidR="008159BC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6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</w:t>
      </w:r>
      <w:r w:rsidR="00A30277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="008159BC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0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.0</w:t>
      </w:r>
      <w:r w:rsidR="008159BC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9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.2019 </w:t>
      </w:r>
      <w:r w:rsidR="00FD761F"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in cadrul directiei Economice au fost efectuate </w:t>
      </w:r>
      <w:r w:rsidRPr="008159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urmatoarele lucrari:</w:t>
      </w:r>
    </w:p>
    <w:p w14:paraId="472901A6" w14:textId="77777777" w:rsidR="00B7751F" w:rsidRPr="008159BC" w:rsidRDefault="00B7751F" w:rsidP="004420C8">
      <w:pPr>
        <w:pStyle w:val="NoSpacing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16B99D83" w14:textId="77777777" w:rsidR="004420C8" w:rsidRPr="008159BC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Operare in programul Infocet si repartizarea documentelor.</w:t>
      </w:r>
    </w:p>
    <w:p w14:paraId="69DC5C1D" w14:textId="77777777" w:rsidR="004420C8" w:rsidRPr="008159BC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Sedinta de lucru – stabilirea obiectivelor pentru saptamana in curs, probleme, solutii.</w:t>
      </w:r>
    </w:p>
    <w:p w14:paraId="45C6C736" w14:textId="05F7B72D" w:rsidR="004420C8" w:rsidRDefault="004420C8" w:rsidP="004420C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159BC">
        <w:rPr>
          <w:rFonts w:ascii="Times New Roman" w:hAnsi="Times New Roman"/>
          <w:b/>
          <w:sz w:val="28"/>
          <w:szCs w:val="28"/>
        </w:rPr>
        <w:t>Raport activitate Directia Economica.</w:t>
      </w:r>
    </w:p>
    <w:p w14:paraId="0B3AE2A3" w14:textId="77777777" w:rsidR="00B7751F" w:rsidRPr="008159BC" w:rsidRDefault="00B7751F" w:rsidP="00B7751F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1F46580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3565872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Financiar Buget-Execuţie Bugetară:</w:t>
      </w:r>
    </w:p>
    <w:p w14:paraId="528C0347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606689FE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in programele ANAF a situatiilor referitoare la buget CLS3.</w:t>
      </w:r>
    </w:p>
    <w:p w14:paraId="58C8AEE3" w14:textId="74F1250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situatii lunare aferente bugetului (datoria publica).</w:t>
      </w:r>
    </w:p>
    <w:p w14:paraId="622683AA" w14:textId="60A9E0E8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centralizare propuneri bugetare in vederea intocmirii rectificarii bugetare ( introducere in programele MF si PS3)</w:t>
      </w:r>
    </w:p>
    <w:p w14:paraId="25EA1D99" w14:textId="7FA099C1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Centralizare propuneri rectificare bugetara.</w:t>
      </w:r>
    </w:p>
    <w:p w14:paraId="4F3778A0" w14:textId="101BB2C9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Redactare materiale ( Nota fundamentare, raport, Expunere, Anexe) pentru sedinta de consiliu-Rectificare bugetara</w:t>
      </w:r>
      <w:r w:rsidRPr="008159BC">
        <w:rPr>
          <w:rFonts w:ascii="Times New Roman" w:hAnsi="Times New Roman"/>
          <w:sz w:val="28"/>
          <w:szCs w:val="28"/>
        </w:rPr>
        <w:t xml:space="preserve"> si Credit Raiffaisen si CEC</w:t>
      </w:r>
      <w:r w:rsidRPr="008159BC">
        <w:rPr>
          <w:rFonts w:ascii="Times New Roman" w:hAnsi="Times New Roman"/>
          <w:sz w:val="28"/>
          <w:szCs w:val="28"/>
        </w:rPr>
        <w:t>)</w:t>
      </w:r>
    </w:p>
    <w:p w14:paraId="217E35F9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cereri de deschidere de credite bugetare.</w:t>
      </w:r>
    </w:p>
    <w:p w14:paraId="01E95E90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Distribuire bugete CLS3 si PS3.</w:t>
      </w:r>
    </w:p>
    <w:p w14:paraId="70DD6A44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Introducere buget si rectificari in programele  FOREXEBUG  si ALOP</w:t>
      </w:r>
    </w:p>
    <w:p w14:paraId="79429622" w14:textId="2427FBA7" w:rsid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lastRenderedPageBreak/>
        <w:t>Verificare documente, incadrare in buget si intocmire ALOP- toate fazele (angajare, lichidare, ordonantare, plata).</w:t>
      </w:r>
    </w:p>
    <w:p w14:paraId="70B7CAE7" w14:textId="77777777" w:rsidR="008159BC" w:rsidRPr="006541BB" w:rsidRDefault="008159BC" w:rsidP="008159BC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6541BB">
        <w:rPr>
          <w:sz w:val="28"/>
          <w:szCs w:val="28"/>
        </w:rPr>
        <w:t>Completre si raportare declaratie privind obligatiile de plata a contributiilor sociale, impozitul pe venit si evidenta nominala a persoanelo asigurate ( Declaratia 112).</w:t>
      </w:r>
    </w:p>
    <w:p w14:paraId="2CEDEC98" w14:textId="741DCB35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6541BB">
        <w:rPr>
          <w:sz w:val="28"/>
          <w:szCs w:val="28"/>
        </w:rPr>
        <w:t>Completre si raportare declaratie privind obligatiile de plata la bugetul de stat (Declaratia 100).</w:t>
      </w:r>
    </w:p>
    <w:p w14:paraId="0A86889F" w14:textId="77777777" w:rsidR="008159BC" w:rsidRPr="008159BC" w:rsidRDefault="008159BC" w:rsidP="008159BC">
      <w:pPr>
        <w:pStyle w:val="NoSpacing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8159BC">
        <w:rPr>
          <w:rFonts w:ascii="Times New Roman" w:hAnsi="Times New Roman"/>
          <w:bCs/>
          <w:sz w:val="28"/>
          <w:szCs w:val="28"/>
        </w:rPr>
        <w:t>Corespondenta, operare, raspunsuri program Infocet.</w:t>
      </w:r>
    </w:p>
    <w:p w14:paraId="6633EF63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Calcul indemnizatii  pentru consilieri locali si Legea 10 (intocmire situatii TS3, op-uri).</w:t>
      </w:r>
    </w:p>
    <w:p w14:paraId="71738892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centralizare pe CLS3 privind monitorizarea cheltuielilor de personal pe luna aprilie.</w:t>
      </w:r>
    </w:p>
    <w:p w14:paraId="784B408C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 xml:space="preserve">Intocmire adeverinte solicitate ( medic familie, spital, policlinica, banci, gradinita etc). </w:t>
      </w:r>
    </w:p>
    <w:p w14:paraId="79F83045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intocmire, centralizare si introducere in program a finantarilor pentru CLS3 si PS3 pe capitole bugetare.</w:t>
      </w:r>
    </w:p>
    <w:p w14:paraId="4160B92F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Sit. Raportare Datorie publica pe credite.</w:t>
      </w:r>
    </w:p>
    <w:p w14:paraId="36AD0C21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Intocmire, verificare, centralizare Note contabile corectie in sistemul FOREXEBUG.</w:t>
      </w:r>
    </w:p>
    <w:p w14:paraId="27B70F7A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Angajamente in sistemul FOREXEBUG.</w:t>
      </w:r>
    </w:p>
    <w:p w14:paraId="34D98BB8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disponibil receptii/plati in sist.FOREXEBUG.</w:t>
      </w:r>
    </w:p>
    <w:p w14:paraId="18D1E7DD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Receptii in sistemul FOREXEBUG</w:t>
      </w:r>
    </w:p>
    <w:p w14:paraId="47B8D0D7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3AFA346F" w14:textId="77777777" w:rsidR="00206BFA" w:rsidRDefault="008159BC" w:rsidP="00206BFA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coduri angajamente si incadrare in buget pe cap., art.,titlu si Intocmire OP uri plati.</w:t>
      </w:r>
    </w:p>
    <w:p w14:paraId="1F7093AE" w14:textId="03D3D61C" w:rsidR="008159BC" w:rsidRPr="00206BFA" w:rsidRDefault="008159BC" w:rsidP="00206BFA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06BFA">
        <w:rPr>
          <w:rFonts w:ascii="Times New Roman" w:hAnsi="Times New Roman"/>
          <w:sz w:val="28"/>
          <w:szCs w:val="28"/>
        </w:rPr>
        <w:t>Situaţii</w:t>
      </w:r>
      <w:r w:rsidR="00206BFA">
        <w:rPr>
          <w:rFonts w:ascii="Times New Roman" w:hAnsi="Times New Roman"/>
          <w:sz w:val="28"/>
          <w:szCs w:val="28"/>
        </w:rPr>
        <w:t xml:space="preserve"> solicitate de catre</w:t>
      </w:r>
      <w:r w:rsidRPr="00206BFA">
        <w:rPr>
          <w:rFonts w:ascii="Times New Roman" w:hAnsi="Times New Roman"/>
          <w:sz w:val="28"/>
          <w:szCs w:val="28"/>
        </w:rPr>
        <w:t xml:space="preserve"> Curtea de Conturi</w:t>
      </w:r>
    </w:p>
    <w:p w14:paraId="3CDE39C0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 banci credite contractate si in curs de contractare.</w:t>
      </w:r>
    </w:p>
    <w:p w14:paraId="345A55CA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editare, transmitere extrase venituri si cheltuieli si intocmire executie venituri.</w:t>
      </w:r>
    </w:p>
    <w:p w14:paraId="0899F476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adresa popriri conturi catre TS3.</w:t>
      </w:r>
    </w:p>
    <w:p w14:paraId="154410B0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Deblocari garantii buna executie.</w:t>
      </w:r>
    </w:p>
    <w:p w14:paraId="6F40DDCB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Actualizare situatie cu popririle pe conturi.</w:t>
      </w:r>
    </w:p>
    <w:p w14:paraId="268994E2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conturi cesiuni plati.</w:t>
      </w:r>
    </w:p>
    <w:p w14:paraId="07215761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Scanare, blurare si transmitere pentru postare pe site PS3, documente plati.</w:t>
      </w:r>
    </w:p>
    <w:p w14:paraId="2521DD56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transmitere adrese terti, reglare plati eronate.</w:t>
      </w:r>
    </w:p>
    <w:p w14:paraId="1F34EF75" w14:textId="77777777" w:rsidR="008159BC" w:rsidRP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Deblocari garantii de buna executie pentru lucrari si servicii.</w:t>
      </w:r>
    </w:p>
    <w:p w14:paraId="4CD30C5B" w14:textId="0B3106F6" w:rsidR="008159BC" w:rsidRDefault="008159BC" w:rsidP="008159BC">
      <w:pPr>
        <w:pStyle w:val="NoSpacing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Evidenta executiei cheltuielilor la unitatile de invatamant.</w:t>
      </w:r>
    </w:p>
    <w:p w14:paraId="72E4D40B" w14:textId="4FA7B18A" w:rsidR="00B7751F" w:rsidRDefault="00B7751F" w:rsidP="00B775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F52EB99" w14:textId="5B253F12" w:rsidR="00B7751F" w:rsidRDefault="00B7751F" w:rsidP="00B775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EF1845C" w14:textId="526F89B3" w:rsidR="00B7751F" w:rsidRDefault="00B7751F" w:rsidP="00B775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C026E6C" w14:textId="77777777" w:rsidR="00B7751F" w:rsidRPr="008159BC" w:rsidRDefault="00B7751F" w:rsidP="00B7751F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8DE961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A3F24C6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372A767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CFP:</w:t>
      </w:r>
    </w:p>
    <w:p w14:paraId="408D14C7" w14:textId="77777777" w:rsidR="008159BC" w:rsidRPr="008159BC" w:rsidRDefault="008159BC" w:rsidP="008159BC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62E184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0F72933F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documente,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398788F7" w14:textId="70C9B16F" w:rsid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Verificarea zilnica a inregistrarilor din Registrul de CFP.</w:t>
      </w:r>
    </w:p>
    <w:p w14:paraId="04A8D12F" w14:textId="31C6CAED" w:rsidR="00206BFA" w:rsidRPr="008159BC" w:rsidRDefault="00206BFA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Intocmire documentatii deplasari interne/externe demnitari, consilieri locali, personal executie</w:t>
      </w:r>
    </w:p>
    <w:p w14:paraId="1F9E4499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15BA6565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acordare viza Bun de plata.</w:t>
      </w:r>
    </w:p>
    <w:p w14:paraId="2AD095EE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Situaţii Curtea de Conturi</w:t>
      </w:r>
    </w:p>
    <w:p w14:paraId="1F1494D1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Asigurarea circulatiei documentelor in cadrul Directiei Economice cat si cu celelalte directii din cadrul PS3.</w:t>
      </w:r>
    </w:p>
    <w:p w14:paraId="739DE918" w14:textId="77777777" w:rsidR="008159BC" w:rsidRPr="008159BC" w:rsidRDefault="008159BC" w:rsidP="008159BC">
      <w:pPr>
        <w:pStyle w:val="NoSpacing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actualizare proceduri.</w:t>
      </w:r>
    </w:p>
    <w:p w14:paraId="0C042F63" w14:textId="77777777" w:rsidR="008159BC" w:rsidRPr="008159BC" w:rsidRDefault="008159BC" w:rsidP="008159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79AB193" w14:textId="77777777" w:rsidR="008159BC" w:rsidRPr="008159BC" w:rsidRDefault="008159BC" w:rsidP="008159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59BC">
        <w:rPr>
          <w:rFonts w:ascii="Times New Roman" w:hAnsi="Times New Roman"/>
          <w:b/>
          <w:sz w:val="28"/>
          <w:szCs w:val="28"/>
          <w:u w:val="single"/>
        </w:rPr>
        <w:t>Serviciul Contabilitate:</w:t>
      </w:r>
    </w:p>
    <w:p w14:paraId="249B0841" w14:textId="77777777" w:rsidR="008159BC" w:rsidRPr="008159BC" w:rsidRDefault="008159BC" w:rsidP="008159BC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A9873C3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introducere bonuri consum, transfer magazie.</w:t>
      </w:r>
    </w:p>
    <w:p w14:paraId="759DEAFC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 generare Note contabile plati.</w:t>
      </w:r>
    </w:p>
    <w:p w14:paraId="464CBC02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dispozitii de plata si incasare, urmarire deconturi.</w:t>
      </w:r>
    </w:p>
    <w:p w14:paraId="08D57950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Corespondenta, operare, raspunsuri program Infocet.</w:t>
      </w:r>
    </w:p>
    <w:p w14:paraId="009BAAB6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Verificare, intocmire si deblocare garantii licitatii, locuinte.</w:t>
      </w:r>
    </w:p>
    <w:p w14:paraId="6EF0C7E1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Centralizare si raportare sit. Indicatori bilant la nivel CLS3.</w:t>
      </w:r>
    </w:p>
    <w:p w14:paraId="2630F2AF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Intocmire, raportare si transmitere situatii anexe privind  finantarile rambursabile.</w:t>
      </w:r>
    </w:p>
    <w:p w14:paraId="3EDAF0D3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Situaţii Curtea de Conturi</w:t>
      </w:r>
    </w:p>
    <w:p w14:paraId="7055B2E7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si avizare dosare de casare,  declasare si scoatere din functiune</w:t>
      </w:r>
    </w:p>
    <w:p w14:paraId="22BD4979" w14:textId="77777777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Verificare amortizare – mijloace fixe</w:t>
      </w:r>
    </w:p>
    <w:p w14:paraId="52B85CAE" w14:textId="57E6BDAF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raport activitate zilnic/saptamanal.</w:t>
      </w:r>
    </w:p>
    <w:p w14:paraId="4A07C8C7" w14:textId="67D818FB" w:rsidR="008159BC" w:rsidRPr="008159BC" w:rsidRDefault="008159BC" w:rsidP="008159B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159BC">
        <w:rPr>
          <w:rFonts w:ascii="Times New Roman" w:hAnsi="Times New Roman"/>
          <w:sz w:val="28"/>
          <w:szCs w:val="28"/>
        </w:rPr>
        <w:t>Intocmire situatii solicitate de Curtea de Conturi</w:t>
      </w:r>
    </w:p>
    <w:p w14:paraId="05C8621F" w14:textId="77777777" w:rsidR="008159BC" w:rsidRPr="00110CC3" w:rsidRDefault="008159BC" w:rsidP="008159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368E9BE" w14:textId="77777777" w:rsidR="008159BC" w:rsidRPr="00110CC3" w:rsidRDefault="008159BC" w:rsidP="008159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5D53410" w14:textId="77777777" w:rsidR="004420C8" w:rsidRDefault="004420C8" w:rsidP="004420C8">
      <w:pPr>
        <w:pStyle w:val="NoSpacing"/>
        <w:ind w:left="720"/>
        <w:jc w:val="both"/>
        <w:rPr>
          <w:b/>
          <w:sz w:val="28"/>
          <w:szCs w:val="28"/>
        </w:rPr>
      </w:pPr>
    </w:p>
    <w:p w14:paraId="69083C3B" w14:textId="77777777" w:rsidR="006541BB" w:rsidRDefault="006541BB" w:rsidP="006541BB">
      <w:pPr>
        <w:pStyle w:val="NoSpacing"/>
        <w:ind w:left="720"/>
        <w:jc w:val="both"/>
        <w:rPr>
          <w:sz w:val="28"/>
          <w:szCs w:val="28"/>
        </w:rPr>
      </w:pPr>
      <w:bookmarkStart w:id="1" w:name="_Hlk8040578"/>
    </w:p>
    <w:bookmarkEnd w:id="1"/>
    <w:p w14:paraId="51B3881D" w14:textId="77777777" w:rsidR="0044030F" w:rsidRPr="00346193" w:rsidRDefault="0044030F" w:rsidP="0044030F">
      <w:pPr>
        <w:pStyle w:val="NoSpacing"/>
        <w:jc w:val="both"/>
        <w:rPr>
          <w:sz w:val="28"/>
          <w:szCs w:val="28"/>
        </w:rPr>
      </w:pP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sectPr w:rsid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85FE" w14:textId="77777777" w:rsidR="00C15732" w:rsidRDefault="00C15732" w:rsidP="00020186">
      <w:pPr>
        <w:spacing w:after="0" w:line="240" w:lineRule="auto"/>
      </w:pPr>
      <w:r>
        <w:separator/>
      </w:r>
    </w:p>
  </w:endnote>
  <w:endnote w:type="continuationSeparator" w:id="0">
    <w:p w14:paraId="1BF6EC69" w14:textId="77777777" w:rsidR="00C15732" w:rsidRDefault="00C15732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5E0B" w14:textId="77777777" w:rsidR="00C15732" w:rsidRDefault="00C15732" w:rsidP="00020186">
      <w:pPr>
        <w:spacing w:after="0" w:line="240" w:lineRule="auto"/>
      </w:pPr>
      <w:r>
        <w:separator/>
      </w:r>
    </w:p>
  </w:footnote>
  <w:footnote w:type="continuationSeparator" w:id="0">
    <w:p w14:paraId="1D17D794" w14:textId="77777777" w:rsidR="00C15732" w:rsidRDefault="00C15732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41C9"/>
    <w:rsid w:val="00115E0F"/>
    <w:rsid w:val="00117E72"/>
    <w:rsid w:val="00123725"/>
    <w:rsid w:val="001364D7"/>
    <w:rsid w:val="00136D1A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06BFA"/>
    <w:rsid w:val="00210BED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A6063"/>
    <w:rsid w:val="002B57A7"/>
    <w:rsid w:val="002C1565"/>
    <w:rsid w:val="002E4917"/>
    <w:rsid w:val="002F0D86"/>
    <w:rsid w:val="002F739F"/>
    <w:rsid w:val="003004AD"/>
    <w:rsid w:val="00305F23"/>
    <w:rsid w:val="00306206"/>
    <w:rsid w:val="0030763F"/>
    <w:rsid w:val="0031039D"/>
    <w:rsid w:val="003209FE"/>
    <w:rsid w:val="00323BFB"/>
    <w:rsid w:val="00335AE7"/>
    <w:rsid w:val="00341FFD"/>
    <w:rsid w:val="003435B3"/>
    <w:rsid w:val="00346480"/>
    <w:rsid w:val="0035318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30F"/>
    <w:rsid w:val="004408D7"/>
    <w:rsid w:val="004420C8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2AED"/>
    <w:rsid w:val="004D571D"/>
    <w:rsid w:val="004D5BF8"/>
    <w:rsid w:val="004E6C77"/>
    <w:rsid w:val="004F779C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541BB"/>
    <w:rsid w:val="006639ED"/>
    <w:rsid w:val="00672D25"/>
    <w:rsid w:val="00673279"/>
    <w:rsid w:val="00685676"/>
    <w:rsid w:val="0069491E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159BC"/>
    <w:rsid w:val="00832DBB"/>
    <w:rsid w:val="00845802"/>
    <w:rsid w:val="00853033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472FE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9F7840"/>
    <w:rsid w:val="00A102EB"/>
    <w:rsid w:val="00A17815"/>
    <w:rsid w:val="00A262B8"/>
    <w:rsid w:val="00A30277"/>
    <w:rsid w:val="00A34B5F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7751F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15732"/>
    <w:rsid w:val="00C16BD6"/>
    <w:rsid w:val="00C20650"/>
    <w:rsid w:val="00C23F38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17D4F"/>
    <w:rsid w:val="00D32FAE"/>
    <w:rsid w:val="00D440CC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00B47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A5BDB"/>
    <w:rsid w:val="00EC0CEB"/>
    <w:rsid w:val="00ED4CD0"/>
    <w:rsid w:val="00ED51D5"/>
    <w:rsid w:val="00EE158D"/>
    <w:rsid w:val="00EF1D14"/>
    <w:rsid w:val="00F032C3"/>
    <w:rsid w:val="00F0686F"/>
    <w:rsid w:val="00F12A27"/>
    <w:rsid w:val="00F341D2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D761F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0CB5-EAE8-4C1D-BB19-78502644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129</cp:revision>
  <cp:lastPrinted>2019-02-04T12:03:00Z</cp:lastPrinted>
  <dcterms:created xsi:type="dcterms:W3CDTF">2017-07-18T10:25:00Z</dcterms:created>
  <dcterms:modified xsi:type="dcterms:W3CDTF">2019-09-26T12:51:00Z</dcterms:modified>
</cp:coreProperties>
</file>