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D751A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6B409A" w:rsidRDefault="004739E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9A0CAE">
        <w:rPr>
          <w:rFonts w:ascii="Times New Roman" w:hAnsi="Times New Roman"/>
          <w:b/>
          <w:sz w:val="20"/>
          <w:szCs w:val="20"/>
          <w:u w:val="single"/>
        </w:rPr>
        <w:t>8</w:t>
      </w:r>
      <w:r w:rsidR="00AD751A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9A0CAE">
        <w:rPr>
          <w:rFonts w:ascii="Times New Roman" w:hAnsi="Times New Roman"/>
          <w:b/>
          <w:sz w:val="20"/>
          <w:szCs w:val="20"/>
          <w:u w:val="single"/>
        </w:rPr>
        <w:t>11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AD751A" w:rsidRPr="005154EF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F52C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485068/17.07.2019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9A0CA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9A0CA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9A0CA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309.900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10.350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17.255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871607" w:rsidTr="00752EC3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CAE" w:rsidRPr="00126D82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126D82">
              <w:rPr>
                <w:rFonts w:ascii="Times New Roman" w:eastAsia="Times New Roman" w:hAnsi="Times New Roman"/>
                <w:b/>
                <w:bCs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0CAE" w:rsidRPr="009A55FE" w:rsidRDefault="009A0CAE" w:rsidP="00B54A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5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0CAE" w:rsidRPr="009A55FE" w:rsidRDefault="009A0CAE" w:rsidP="00B54A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5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346.455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0CAE" w:rsidRPr="009A55FE" w:rsidRDefault="009A0CAE" w:rsidP="00B54A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5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0CAE" w:rsidRPr="009A55FE" w:rsidRDefault="009A0CAE" w:rsidP="00B54A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5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A0CAE" w:rsidRPr="00B95FE8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488" w:type="pct"/>
        <w:jc w:val="center"/>
        <w:tblInd w:w="-459" w:type="dxa"/>
        <w:tblLayout w:type="fixed"/>
        <w:tblLook w:val="04A0"/>
      </w:tblPr>
      <w:tblGrid>
        <w:gridCol w:w="7958"/>
        <w:gridCol w:w="1696"/>
        <w:gridCol w:w="538"/>
      </w:tblGrid>
      <w:tr w:rsidR="004D3F2D" w:rsidRPr="005154EF" w:rsidTr="005946DD">
        <w:trPr>
          <w:gridAfter w:val="1"/>
          <w:wAfter w:w="264" w:type="pct"/>
          <w:trHeight w:val="510"/>
          <w:jc w:val="center"/>
        </w:trPr>
        <w:tc>
          <w:tcPr>
            <w:tcW w:w="4736" w:type="pct"/>
            <w:gridSpan w:val="2"/>
            <w:shd w:val="clear" w:color="auto" w:fill="FFC000"/>
          </w:tcPr>
          <w:p w:rsidR="006B409A" w:rsidRPr="00F50C24" w:rsidRDefault="00380BC5" w:rsidP="006B4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</w:t>
            </w:r>
            <w:r w:rsidR="009A0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540</w:t>
            </w:r>
          </w:p>
          <w:p w:rsidR="00AD751A" w:rsidRPr="005154EF" w:rsidRDefault="006B409A" w:rsidP="009A0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 w:rsidR="009A0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369.445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Lei</w:t>
            </w:r>
          </w:p>
        </w:tc>
      </w:tr>
      <w:tr w:rsidR="00E20579" w:rsidRPr="005154EF" w:rsidTr="004D3F2D">
        <w:trPr>
          <w:gridAfter w:val="1"/>
          <w:wAfter w:w="264" w:type="pct"/>
          <w:trHeight w:val="217"/>
          <w:jc w:val="center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0B2E95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739</w:t>
            </w:r>
          </w:p>
        </w:tc>
      </w:tr>
      <w:tr w:rsidR="000B2E95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403</w:t>
            </w:r>
          </w:p>
        </w:tc>
      </w:tr>
      <w:tr w:rsidR="000B2E95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0B2E95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0B2E95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2E95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0B2E95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0B2E95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0B2E95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</w:t>
            </w:r>
          </w:p>
        </w:tc>
      </w:tr>
      <w:tr w:rsidR="000B2E95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2E95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0B2E95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B2E95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0B2E95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0B2E95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B2E95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B2E95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B2E95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B2E95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0B2E95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95" w:rsidRPr="007759C5" w:rsidRDefault="000B2E95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95" w:rsidRPr="00C476FF" w:rsidRDefault="000B2E95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0B2E95" w:rsidRPr="005154EF" w:rsidTr="004D3F2D">
        <w:trPr>
          <w:trHeight w:val="217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2E95" w:rsidRPr="005154EF" w:rsidRDefault="000B2E95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264" w:type="pct"/>
          </w:tcPr>
          <w:p w:rsidR="000B2E95" w:rsidRPr="00C476FF" w:rsidRDefault="000B2E95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Pr="002741E8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0B2E95" w:rsidRPr="00C476FF" w:rsidRDefault="000B2E95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321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Pr="002741E8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E95" w:rsidRPr="00E75A1C" w:rsidRDefault="000B2E9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E95" w:rsidRPr="00E75A1C" w:rsidRDefault="000B2E95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E95" w:rsidRPr="00E75A1C" w:rsidRDefault="000B2E95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Pr="002741E8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E95" w:rsidRPr="00E75A1C" w:rsidRDefault="000B2E9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Pr="002741E8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E95" w:rsidRPr="00E75A1C" w:rsidRDefault="000B2E9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E95" w:rsidRDefault="000B2E9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465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Pr="002741E8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E95" w:rsidRPr="00E75A1C" w:rsidRDefault="000B2E9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E95" w:rsidRPr="00E75A1C" w:rsidRDefault="000B2E9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144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Pr="002741E8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E95" w:rsidRPr="00E75A1C" w:rsidRDefault="000B2E9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2E95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E95" w:rsidRPr="00E75A1C" w:rsidRDefault="000B2E9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B2E95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95" w:rsidRPr="002741E8" w:rsidRDefault="000B2E95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2E95" w:rsidRPr="00E75A1C" w:rsidRDefault="000B2E95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224</w:t>
            </w:r>
          </w:p>
        </w:tc>
      </w:tr>
      <w:tr w:rsidR="000B2E95" w:rsidRPr="00756D56" w:rsidTr="009A0CAE">
        <w:trPr>
          <w:gridAfter w:val="1"/>
          <w:wAfter w:w="264" w:type="pct"/>
          <w:trHeight w:hRule="exact" w:val="3026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B2E95" w:rsidRDefault="000B2E95" w:rsidP="007F71A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0B2E95" w:rsidRPr="009A0CAE" w:rsidRDefault="000B2E95" w:rsidP="009A0CAE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spacing w:after="0" w:line="240" w:lineRule="auto"/>
              <w:ind w:left="317" w:firstLine="14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>În data de 09.11.2019 în jurul orei 19</w:t>
            </w:r>
            <w:r w:rsidRPr="009A0CA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 xml:space="preserve">44, </w:t>
            </w: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 xml:space="preserve">pe Bd.1Decembrie 1918, Nr.35, la un apartament din blocul L14, a izbucnit un incendiu în urma căruia au rezultat pagube materiale și două persoane intoxicate cu fum, care au refuzat spitalizarea. Polițiștii locali din cadrul </w:t>
            </w:r>
            <w:r w:rsidRPr="009A0CAE">
              <w:rPr>
                <w:rFonts w:ascii="Times New Roman" w:hAnsi="Times New Roman"/>
                <w:b/>
                <w:bCs/>
                <w:sz w:val="18"/>
                <w:szCs w:val="18"/>
              </w:rPr>
              <w:t>Direcției Ordine Publică și Control</w:t>
            </w: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 xml:space="preserve"> au asigurat măsuri de ordine, protecție  și sprijin în perimetrul zonei.  </w:t>
            </w:r>
          </w:p>
          <w:p w:rsidR="000B2E95" w:rsidRPr="009A0CAE" w:rsidRDefault="000B2E95" w:rsidP="009A0CAE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>În data de 10.11.2019, în jurul orei 10</w:t>
            </w:r>
            <w:r w:rsidRPr="009A0CA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 xml:space="preserve">21, </w:t>
            </w: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 xml:space="preserve">pe str.C-tin Brâncuși nr.21, bl.M14, etajul 6 a izbucnit un incendiu la un apartament. Pompierii au lichidat incendiul fără probleme, o persoană de sex feminin, în jur de 40 ani a avut nevoie de îngrijiri medicale și a fost transportată cu ambulanța SMURD, în stare stabilă la spital. Polițiștii locali din cadrul </w:t>
            </w:r>
            <w:r w:rsidRPr="009A0CAE">
              <w:rPr>
                <w:rFonts w:ascii="Times New Roman" w:hAnsi="Times New Roman"/>
                <w:b/>
                <w:bCs/>
                <w:sz w:val="18"/>
                <w:szCs w:val="18"/>
              </w:rPr>
              <w:t>Direcției Ordine Publică și Control</w:t>
            </w: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 xml:space="preserve"> au asigurat măsuri de ordine, protecție  și sprijin în perimetrul zonei.  </w:t>
            </w:r>
          </w:p>
          <w:p w:rsidR="000B2E95" w:rsidRPr="009A0CAE" w:rsidRDefault="000B2E95" w:rsidP="009A0CAE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>În data de 10.11.2019, în jurul orei 19</w:t>
            </w:r>
            <w:r w:rsidRPr="009A0CA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50</w:t>
            </w: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>, pe trecerea de pietoni situată la intersecția Bd.1Decembrie 1918 cu Str.Jean Alexandru Steriadi, o persoană de sex feminin în vârstă de 39 de ani a fost lovită de un autoturism în regim TAXI. Persoana a fost transportată la Spitalul Sf.Pantelimon pentru acordarea de îngrijiri medicale iar cazul a fost preluat de către lucrători din cadrul BPR.</w:t>
            </w:r>
            <w:r w:rsidRPr="009A0CAE">
              <w:rPr>
                <w:rFonts w:ascii="Times New Roman" w:hAnsi="Times New Roman"/>
                <w:sz w:val="18"/>
                <w:szCs w:val="18"/>
              </w:rPr>
              <w:t xml:space="preserve"> Poliţiştii locali din cadrul</w:t>
            </w:r>
            <w:r w:rsidRPr="009A0CAE">
              <w:rPr>
                <w:rFonts w:ascii="Times New Roman" w:hAnsi="Times New Roman"/>
                <w:b/>
                <w:sz w:val="18"/>
                <w:szCs w:val="18"/>
              </w:rPr>
              <w:t xml:space="preserve"> Biroului Circulaţie pe Drumurile Publice, </w:t>
            </w:r>
            <w:r w:rsidRPr="009A0CAE">
              <w:rPr>
                <w:rFonts w:ascii="Times New Roman" w:hAnsi="Times New Roman"/>
                <w:sz w:val="18"/>
                <w:szCs w:val="18"/>
              </w:rPr>
              <w:t>au acţionat pentru fluența circulaţiei pe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timpul</w:t>
            </w:r>
            <w:r w:rsidRPr="009A0CAE">
              <w:rPr>
                <w:rFonts w:ascii="Times New Roman" w:hAnsi="Times New Roman"/>
                <w:sz w:val="18"/>
                <w:szCs w:val="18"/>
              </w:rPr>
              <w:t xml:space="preserve"> efectuării măsurătorilor la faţa locului.</w:t>
            </w:r>
          </w:p>
          <w:p w:rsidR="000B2E95" w:rsidRDefault="000B2E95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2E95" w:rsidRDefault="000B2E95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2E95" w:rsidRDefault="000B2E95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2E95" w:rsidRDefault="000B2E95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2E95" w:rsidRDefault="000B2E95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2E95" w:rsidRPr="00756D56" w:rsidRDefault="000B2E95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0B2E95" w:rsidRPr="004D29FE" w:rsidTr="004D3F2D">
        <w:trPr>
          <w:gridAfter w:val="1"/>
          <w:wAfter w:w="264" w:type="pct"/>
          <w:trHeight w:val="520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0B2E95" w:rsidRPr="004D29FE" w:rsidRDefault="000B2E95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0B2E95" w:rsidRPr="004D29FE" w:rsidRDefault="000B2E95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B2E95" w:rsidRPr="009A0CAE" w:rsidRDefault="000B2E95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0B2E95" w:rsidRPr="009A0CAE" w:rsidRDefault="000B2E95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0B2E95" w:rsidRPr="009A0CAE" w:rsidRDefault="000B2E95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0B2E95" w:rsidRPr="009A0CAE" w:rsidRDefault="000B2E95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0B2E95" w:rsidRPr="009A0CAE" w:rsidRDefault="000B2E95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0B2E95" w:rsidRPr="009A0CAE" w:rsidRDefault="000B2E95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0B2E95" w:rsidRPr="009A0CAE" w:rsidRDefault="000B2E95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0B2E95" w:rsidRPr="009A0CAE" w:rsidRDefault="000B2E95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0B2E95" w:rsidRPr="004D29FE" w:rsidRDefault="000B2E95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20579" w:rsidRPr="004D29FE" w:rsidRDefault="00E20579" w:rsidP="009A0C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sectPr w:rsidR="00E20579" w:rsidRPr="004D29FE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9A" w:rsidRDefault="0076609A" w:rsidP="003B16D8">
      <w:pPr>
        <w:spacing w:after="0" w:line="240" w:lineRule="auto"/>
      </w:pPr>
      <w:r>
        <w:separator/>
      </w:r>
    </w:p>
  </w:endnote>
  <w:endnote w:type="continuationSeparator" w:id="1">
    <w:p w:rsidR="0076609A" w:rsidRDefault="0076609A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5F02AD" w:rsidP="00022DA1">
    <w:pPr>
      <w:ind w:left="8617"/>
      <w:jc w:val="both"/>
    </w:pPr>
    <w:r w:rsidRPr="005F02AD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0B2E95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5F02AD" w:rsidP="007F3766">
    <w:pPr>
      <w:spacing w:after="240" w:line="240" w:lineRule="auto"/>
      <w:jc w:val="both"/>
      <w:rPr>
        <w:rFonts w:ascii="Times New Roman" w:hAnsi="Times New Roman"/>
      </w:rPr>
    </w:pPr>
    <w:r w:rsidRPr="005F02AD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0B2E95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9A" w:rsidRDefault="0076609A" w:rsidP="003B16D8">
      <w:pPr>
        <w:spacing w:after="0" w:line="240" w:lineRule="auto"/>
      </w:pPr>
      <w:r>
        <w:separator/>
      </w:r>
    </w:p>
  </w:footnote>
  <w:footnote w:type="continuationSeparator" w:id="1">
    <w:p w:rsidR="0076609A" w:rsidRDefault="0076609A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A87"/>
    <w:multiLevelType w:val="hybridMultilevel"/>
    <w:tmpl w:val="216CAFA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25A6"/>
    <w:multiLevelType w:val="hybridMultilevel"/>
    <w:tmpl w:val="B93EF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656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063FF"/>
    <w:rsid w:val="000140F0"/>
    <w:rsid w:val="00070546"/>
    <w:rsid w:val="00077078"/>
    <w:rsid w:val="000B2E95"/>
    <w:rsid w:val="000C2BC9"/>
    <w:rsid w:val="000E79FE"/>
    <w:rsid w:val="0010390F"/>
    <w:rsid w:val="0010510C"/>
    <w:rsid w:val="00124732"/>
    <w:rsid w:val="00137F9A"/>
    <w:rsid w:val="001E5A8E"/>
    <w:rsid w:val="002066A5"/>
    <w:rsid w:val="00216EF9"/>
    <w:rsid w:val="00230E90"/>
    <w:rsid w:val="0023308F"/>
    <w:rsid w:val="00236294"/>
    <w:rsid w:val="00252224"/>
    <w:rsid w:val="002A46B8"/>
    <w:rsid w:val="002C57E4"/>
    <w:rsid w:val="002D42F9"/>
    <w:rsid w:val="003032BC"/>
    <w:rsid w:val="003409A2"/>
    <w:rsid w:val="00346217"/>
    <w:rsid w:val="00361426"/>
    <w:rsid w:val="00366CFE"/>
    <w:rsid w:val="00380BC5"/>
    <w:rsid w:val="003822BB"/>
    <w:rsid w:val="00387BCD"/>
    <w:rsid w:val="003B16D8"/>
    <w:rsid w:val="003D0A26"/>
    <w:rsid w:val="003D490D"/>
    <w:rsid w:val="003E4A6E"/>
    <w:rsid w:val="00405373"/>
    <w:rsid w:val="00431494"/>
    <w:rsid w:val="0046335B"/>
    <w:rsid w:val="004655F7"/>
    <w:rsid w:val="004739E8"/>
    <w:rsid w:val="004778D9"/>
    <w:rsid w:val="00477D6F"/>
    <w:rsid w:val="004908C9"/>
    <w:rsid w:val="004B7E4B"/>
    <w:rsid w:val="004C48F1"/>
    <w:rsid w:val="004D29FE"/>
    <w:rsid w:val="004D3F2D"/>
    <w:rsid w:val="004F7E68"/>
    <w:rsid w:val="00504B63"/>
    <w:rsid w:val="00510B19"/>
    <w:rsid w:val="00524F48"/>
    <w:rsid w:val="005458FA"/>
    <w:rsid w:val="00556D4F"/>
    <w:rsid w:val="00565017"/>
    <w:rsid w:val="005662C7"/>
    <w:rsid w:val="0058416C"/>
    <w:rsid w:val="005946DD"/>
    <w:rsid w:val="005A3071"/>
    <w:rsid w:val="005B67D0"/>
    <w:rsid w:val="005C7C48"/>
    <w:rsid w:val="005E7132"/>
    <w:rsid w:val="005F02AD"/>
    <w:rsid w:val="00600A25"/>
    <w:rsid w:val="00614CC9"/>
    <w:rsid w:val="00615DF5"/>
    <w:rsid w:val="006251BA"/>
    <w:rsid w:val="00690260"/>
    <w:rsid w:val="006B409A"/>
    <w:rsid w:val="006E12F3"/>
    <w:rsid w:val="006E4F04"/>
    <w:rsid w:val="006F5978"/>
    <w:rsid w:val="006F6CCD"/>
    <w:rsid w:val="00723293"/>
    <w:rsid w:val="00733E4F"/>
    <w:rsid w:val="007426FB"/>
    <w:rsid w:val="007577A7"/>
    <w:rsid w:val="0076609A"/>
    <w:rsid w:val="00774323"/>
    <w:rsid w:val="00775831"/>
    <w:rsid w:val="00783880"/>
    <w:rsid w:val="007F71AF"/>
    <w:rsid w:val="0081328F"/>
    <w:rsid w:val="0082340B"/>
    <w:rsid w:val="00824DD8"/>
    <w:rsid w:val="00873FA1"/>
    <w:rsid w:val="00874C29"/>
    <w:rsid w:val="008E3D84"/>
    <w:rsid w:val="00902067"/>
    <w:rsid w:val="00916B77"/>
    <w:rsid w:val="00957CB4"/>
    <w:rsid w:val="0098149B"/>
    <w:rsid w:val="009900B7"/>
    <w:rsid w:val="009A0CAE"/>
    <w:rsid w:val="009A288A"/>
    <w:rsid w:val="009A77B9"/>
    <w:rsid w:val="009B47C3"/>
    <w:rsid w:val="009C10F2"/>
    <w:rsid w:val="009E3554"/>
    <w:rsid w:val="00A17E86"/>
    <w:rsid w:val="00A32184"/>
    <w:rsid w:val="00A40830"/>
    <w:rsid w:val="00A51ECB"/>
    <w:rsid w:val="00A53BFA"/>
    <w:rsid w:val="00A67F17"/>
    <w:rsid w:val="00A8411D"/>
    <w:rsid w:val="00AD0399"/>
    <w:rsid w:val="00AD33BC"/>
    <w:rsid w:val="00AD751A"/>
    <w:rsid w:val="00AF1FE4"/>
    <w:rsid w:val="00AF7BCB"/>
    <w:rsid w:val="00B2365B"/>
    <w:rsid w:val="00B43B5F"/>
    <w:rsid w:val="00B61D75"/>
    <w:rsid w:val="00B73126"/>
    <w:rsid w:val="00B84730"/>
    <w:rsid w:val="00BA0724"/>
    <w:rsid w:val="00BB7E9E"/>
    <w:rsid w:val="00BD4CE6"/>
    <w:rsid w:val="00C1628B"/>
    <w:rsid w:val="00C221B2"/>
    <w:rsid w:val="00C24D63"/>
    <w:rsid w:val="00C31035"/>
    <w:rsid w:val="00C443C1"/>
    <w:rsid w:val="00C608E1"/>
    <w:rsid w:val="00C72999"/>
    <w:rsid w:val="00C86447"/>
    <w:rsid w:val="00C95830"/>
    <w:rsid w:val="00CB11CF"/>
    <w:rsid w:val="00D3544A"/>
    <w:rsid w:val="00D46180"/>
    <w:rsid w:val="00D773B4"/>
    <w:rsid w:val="00D84040"/>
    <w:rsid w:val="00D9415B"/>
    <w:rsid w:val="00DF0B83"/>
    <w:rsid w:val="00DF5F95"/>
    <w:rsid w:val="00DF7318"/>
    <w:rsid w:val="00E06FAD"/>
    <w:rsid w:val="00E131C3"/>
    <w:rsid w:val="00E17CBD"/>
    <w:rsid w:val="00E20579"/>
    <w:rsid w:val="00E50D84"/>
    <w:rsid w:val="00E61D6B"/>
    <w:rsid w:val="00E638C6"/>
    <w:rsid w:val="00E75A1C"/>
    <w:rsid w:val="00EA3D41"/>
    <w:rsid w:val="00EA4F32"/>
    <w:rsid w:val="00EC07DF"/>
    <w:rsid w:val="00EE10E0"/>
    <w:rsid w:val="00EF0A10"/>
    <w:rsid w:val="00F318D9"/>
    <w:rsid w:val="00F340FB"/>
    <w:rsid w:val="00F52CB7"/>
    <w:rsid w:val="00F63E65"/>
    <w:rsid w:val="00F8216B"/>
    <w:rsid w:val="00F86A8B"/>
    <w:rsid w:val="00FA1AC2"/>
    <w:rsid w:val="00FA3D10"/>
    <w:rsid w:val="00FB3097"/>
    <w:rsid w:val="00FC4DBD"/>
    <w:rsid w:val="00FD3735"/>
    <w:rsid w:val="00FE36EE"/>
    <w:rsid w:val="00FE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dcterms:created xsi:type="dcterms:W3CDTF">2019-11-11T12:12:00Z</dcterms:created>
  <dcterms:modified xsi:type="dcterms:W3CDTF">2019-11-11T12:20:00Z</dcterms:modified>
</cp:coreProperties>
</file>