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43" w:rsidRDefault="00706943" w:rsidP="00706943">
      <w:pPr>
        <w:tabs>
          <w:tab w:val="left" w:pos="5508"/>
        </w:tabs>
        <w:spacing w:after="0" w:line="240" w:lineRule="auto"/>
        <w:rPr>
          <w:sz w:val="20"/>
          <w:szCs w:val="20"/>
          <w:lang w:val="en-US"/>
        </w:rPr>
      </w:pPr>
      <w:r>
        <w:rPr>
          <w:sz w:val="20"/>
          <w:szCs w:val="20"/>
          <w:lang w:val="en-US"/>
        </w:rPr>
        <w:t xml:space="preserve">   </w:t>
      </w:r>
      <w:r>
        <w:rPr>
          <w:sz w:val="20"/>
          <w:szCs w:val="20"/>
          <w:lang w:val="en-US"/>
        </w:rPr>
        <w:tab/>
      </w:r>
      <w:r>
        <w:rPr>
          <w:sz w:val="20"/>
          <w:szCs w:val="20"/>
          <w:lang w:val="en-US"/>
        </w:rPr>
        <w:tab/>
        <w:t xml:space="preserve">            </w:t>
      </w:r>
    </w:p>
    <w:p w:rsidR="00706943" w:rsidRDefault="00706943" w:rsidP="00706943">
      <w:pPr>
        <w:spacing w:after="0" w:line="240" w:lineRule="auto"/>
        <w:jc w:val="center"/>
        <w:rPr>
          <w:rFonts w:ascii="Times New Roman" w:hAnsi="Times New Roman"/>
          <w:b/>
          <w:sz w:val="20"/>
          <w:szCs w:val="20"/>
          <w:u w:val="single"/>
          <w:lang w:val="en-US"/>
        </w:rPr>
      </w:pPr>
    </w:p>
    <w:p w:rsidR="00706943" w:rsidRDefault="00706943" w:rsidP="00706943">
      <w:pPr>
        <w:spacing w:after="0" w:line="240" w:lineRule="auto"/>
        <w:jc w:val="center"/>
        <w:rPr>
          <w:rFonts w:ascii="Times New Roman" w:hAnsi="Times New Roman"/>
          <w:b/>
          <w:sz w:val="20"/>
          <w:szCs w:val="20"/>
          <w:u w:val="single"/>
          <w:lang w:val="en-US"/>
        </w:rPr>
      </w:pPr>
    </w:p>
    <w:p w:rsidR="00706943" w:rsidRDefault="00706943" w:rsidP="00706943">
      <w:pPr>
        <w:spacing w:after="0" w:line="240" w:lineRule="auto"/>
        <w:jc w:val="center"/>
        <w:rPr>
          <w:rFonts w:ascii="Times New Roman" w:hAnsi="Times New Roman"/>
          <w:b/>
          <w:sz w:val="20"/>
          <w:szCs w:val="20"/>
          <w:u w:val="single"/>
          <w:lang w:val="en-US"/>
        </w:rPr>
      </w:pPr>
    </w:p>
    <w:p w:rsidR="00706943" w:rsidRDefault="00706943" w:rsidP="00706943">
      <w:pPr>
        <w:spacing w:after="0" w:line="240" w:lineRule="auto"/>
        <w:jc w:val="center"/>
        <w:rPr>
          <w:rFonts w:ascii="Times New Roman" w:hAnsi="Times New Roman"/>
          <w:b/>
          <w:sz w:val="20"/>
          <w:szCs w:val="20"/>
          <w:u w:val="single"/>
          <w:lang w:val="en-US"/>
        </w:rPr>
      </w:pPr>
    </w:p>
    <w:p w:rsidR="00706943" w:rsidRDefault="00706943" w:rsidP="00706943">
      <w:pPr>
        <w:spacing w:after="0" w:line="240" w:lineRule="auto"/>
        <w:jc w:val="center"/>
        <w:rPr>
          <w:rFonts w:ascii="Times New Roman" w:hAnsi="Times New Roman"/>
          <w:b/>
          <w:sz w:val="20"/>
          <w:szCs w:val="20"/>
          <w:u w:val="single"/>
          <w:lang w:val="en-US"/>
        </w:rPr>
      </w:pPr>
    </w:p>
    <w:p w:rsidR="00706943" w:rsidRPr="005154EF" w:rsidRDefault="00706943" w:rsidP="00706943">
      <w:pPr>
        <w:spacing w:after="0" w:line="240" w:lineRule="auto"/>
        <w:jc w:val="center"/>
        <w:rPr>
          <w:rFonts w:ascii="Times New Roman" w:hAnsi="Times New Roman"/>
          <w:b/>
          <w:sz w:val="20"/>
          <w:szCs w:val="20"/>
          <w:u w:val="single"/>
          <w:lang w:val="en-US"/>
        </w:rPr>
      </w:pPr>
      <w:r w:rsidRPr="005154EF">
        <w:rPr>
          <w:rFonts w:ascii="Times New Roman" w:hAnsi="Times New Roman"/>
          <w:b/>
          <w:sz w:val="20"/>
          <w:szCs w:val="20"/>
          <w:u w:val="single"/>
          <w:lang w:val="en-US"/>
        </w:rPr>
        <w:t>CENTRALIZATOR ACTIVITĂŢI</w:t>
      </w:r>
    </w:p>
    <w:p w:rsidR="00706943" w:rsidRPr="005154EF" w:rsidRDefault="00706943" w:rsidP="00706943">
      <w:pPr>
        <w:spacing w:after="0" w:line="240" w:lineRule="auto"/>
        <w:jc w:val="center"/>
        <w:rPr>
          <w:rFonts w:ascii="Times New Roman" w:hAnsi="Times New Roman"/>
          <w:b/>
          <w:sz w:val="20"/>
          <w:szCs w:val="20"/>
          <w:u w:val="single"/>
        </w:rPr>
      </w:pPr>
      <w:r w:rsidRPr="005154EF">
        <w:rPr>
          <w:rFonts w:ascii="Times New Roman" w:hAnsi="Times New Roman"/>
          <w:b/>
          <w:sz w:val="20"/>
          <w:szCs w:val="20"/>
          <w:u w:val="single"/>
        </w:rPr>
        <w:t>DIRECŢIA GENERALĂ DE POLIŢIE LOCALĂ ÎN INTERVALUL</w:t>
      </w:r>
    </w:p>
    <w:p w:rsidR="00706943" w:rsidRDefault="00706943" w:rsidP="00706943">
      <w:pPr>
        <w:spacing w:after="0" w:line="240" w:lineRule="auto"/>
        <w:jc w:val="center"/>
        <w:rPr>
          <w:rFonts w:ascii="Times New Roman" w:hAnsi="Times New Roman"/>
          <w:b/>
          <w:sz w:val="20"/>
          <w:szCs w:val="20"/>
          <w:u w:val="single"/>
        </w:rPr>
      </w:pPr>
      <w:r>
        <w:rPr>
          <w:rFonts w:ascii="Times New Roman" w:hAnsi="Times New Roman"/>
          <w:b/>
          <w:sz w:val="20"/>
          <w:szCs w:val="20"/>
          <w:u w:val="single"/>
        </w:rPr>
        <w:t>09.01.2020</w:t>
      </w:r>
      <w:r w:rsidRPr="005154EF">
        <w:rPr>
          <w:rFonts w:ascii="Times New Roman" w:hAnsi="Times New Roman"/>
          <w:b/>
          <w:sz w:val="20"/>
          <w:szCs w:val="20"/>
          <w:u w:val="single"/>
        </w:rPr>
        <w:t xml:space="preserve"> (06</w:t>
      </w:r>
      <w:r w:rsidRPr="005154EF">
        <w:rPr>
          <w:rFonts w:ascii="Times New Roman" w:hAnsi="Times New Roman"/>
          <w:b/>
          <w:sz w:val="20"/>
          <w:szCs w:val="20"/>
          <w:u w:val="single"/>
          <w:vertAlign w:val="superscript"/>
        </w:rPr>
        <w:t>00</w:t>
      </w:r>
      <w:r w:rsidRPr="005154EF">
        <w:rPr>
          <w:rFonts w:ascii="Times New Roman" w:hAnsi="Times New Roman"/>
          <w:b/>
          <w:sz w:val="20"/>
          <w:szCs w:val="20"/>
          <w:u w:val="single"/>
        </w:rPr>
        <w:t xml:space="preserve">) – </w:t>
      </w:r>
      <w:r>
        <w:rPr>
          <w:rFonts w:ascii="Times New Roman" w:hAnsi="Times New Roman"/>
          <w:b/>
          <w:sz w:val="20"/>
          <w:szCs w:val="20"/>
          <w:u w:val="single"/>
        </w:rPr>
        <w:t>10.01.2020</w:t>
      </w:r>
      <w:r w:rsidRPr="005154EF">
        <w:rPr>
          <w:rFonts w:ascii="Times New Roman" w:hAnsi="Times New Roman"/>
          <w:b/>
          <w:sz w:val="20"/>
          <w:szCs w:val="20"/>
          <w:u w:val="single"/>
        </w:rPr>
        <w:t xml:space="preserve"> (06</w:t>
      </w:r>
      <w:r w:rsidRPr="005154EF">
        <w:rPr>
          <w:rFonts w:ascii="Times New Roman" w:hAnsi="Times New Roman"/>
          <w:b/>
          <w:sz w:val="20"/>
          <w:szCs w:val="20"/>
          <w:u w:val="single"/>
          <w:vertAlign w:val="superscript"/>
        </w:rPr>
        <w:t>00</w:t>
      </w:r>
      <w:r w:rsidRPr="005154EF">
        <w:rPr>
          <w:rFonts w:ascii="Times New Roman" w:hAnsi="Times New Roman"/>
          <w:b/>
          <w:sz w:val="20"/>
          <w:szCs w:val="20"/>
          <w:u w:val="single"/>
        </w:rPr>
        <w:t>)</w:t>
      </w:r>
    </w:p>
    <w:p w:rsidR="00706943" w:rsidRDefault="00706943" w:rsidP="00706943">
      <w:pPr>
        <w:spacing w:after="0" w:line="240" w:lineRule="auto"/>
        <w:jc w:val="center"/>
        <w:rPr>
          <w:rFonts w:ascii="Times New Roman" w:hAnsi="Times New Roman"/>
          <w:b/>
          <w:sz w:val="20"/>
          <w:szCs w:val="20"/>
          <w:u w:val="single"/>
        </w:rPr>
      </w:pPr>
    </w:p>
    <w:tbl>
      <w:tblPr>
        <w:tblStyle w:val="TableGrid"/>
        <w:tblW w:w="5497" w:type="pct"/>
        <w:tblInd w:w="-459" w:type="dxa"/>
        <w:tblLayout w:type="fixed"/>
        <w:tblLook w:val="04A0"/>
      </w:tblPr>
      <w:tblGrid>
        <w:gridCol w:w="8414"/>
        <w:gridCol w:w="231"/>
        <w:gridCol w:w="1564"/>
      </w:tblGrid>
      <w:tr w:rsidR="00706943" w:rsidRPr="005154EF" w:rsidTr="009D3210">
        <w:tc>
          <w:tcPr>
            <w:tcW w:w="5000" w:type="pct"/>
            <w:gridSpan w:val="3"/>
            <w:shd w:val="clear" w:color="auto" w:fill="F2F2F2" w:themeFill="background1" w:themeFillShade="F2"/>
          </w:tcPr>
          <w:p w:rsidR="00706943" w:rsidRPr="005154EF" w:rsidRDefault="00706943" w:rsidP="009D3210">
            <w:pPr>
              <w:pStyle w:val="ListParagraph"/>
              <w:numPr>
                <w:ilvl w:val="0"/>
                <w:numId w:val="1"/>
              </w:numPr>
              <w:ind w:hanging="87"/>
              <w:jc w:val="center"/>
              <w:rPr>
                <w:rFonts w:ascii="Times New Roman" w:hAnsi="Times New Roman"/>
                <w:b/>
                <w:sz w:val="20"/>
                <w:szCs w:val="20"/>
              </w:rPr>
            </w:pPr>
            <w:r w:rsidRPr="005154EF">
              <w:rPr>
                <w:rFonts w:ascii="Times New Roman" w:hAnsi="Times New Roman"/>
                <w:b/>
                <w:sz w:val="20"/>
                <w:szCs w:val="20"/>
              </w:rPr>
              <w:t>PLANURI MĂSURI / ACŢIUNE ÎN DERULARE</w:t>
            </w:r>
          </w:p>
        </w:tc>
      </w:tr>
      <w:tr w:rsidR="00706943" w:rsidRPr="00116283" w:rsidTr="009D3210">
        <w:trPr>
          <w:trHeight w:val="642"/>
        </w:trPr>
        <w:tc>
          <w:tcPr>
            <w:tcW w:w="4234" w:type="pct"/>
            <w:gridSpan w:val="2"/>
          </w:tcPr>
          <w:p w:rsidR="00706943" w:rsidRPr="00116283" w:rsidRDefault="00706943" w:rsidP="009D3210">
            <w:pPr>
              <w:tabs>
                <w:tab w:val="left" w:pos="3120"/>
              </w:tabs>
              <w:spacing w:after="0" w:line="240" w:lineRule="auto"/>
              <w:rPr>
                <w:rFonts w:ascii="Times New Roman" w:hAnsi="Times New Roman"/>
                <w:sz w:val="20"/>
                <w:szCs w:val="20"/>
                <w:lang w:val="ro-RO"/>
              </w:rPr>
            </w:pPr>
            <w:r w:rsidRPr="00116283">
              <w:rPr>
                <w:rFonts w:ascii="Times New Roman" w:hAnsi="Times New Roman"/>
                <w:sz w:val="20"/>
                <w:szCs w:val="20"/>
              </w:rPr>
              <w:t>Plan de Măsuri nr. 769579/30.12.2019, modificat prin Addendum nr.2255/07.01.2020 privind activitatea desfăşurată în colaboraee de efectivele Direcţiei ordine Publică şi Control şi Serviciului Sinteză Operativă, în perioada 01.01-31.01.2020, în vederea îndeplinirii unor atribuţii (comunicare acte administrative/invitaţii/notificări/informări/anunţuri)</w:t>
            </w:r>
          </w:p>
        </w:tc>
        <w:tc>
          <w:tcPr>
            <w:tcW w:w="766" w:type="pct"/>
            <w:vAlign w:val="center"/>
          </w:tcPr>
          <w:p w:rsidR="00706943" w:rsidRPr="00116283" w:rsidRDefault="00706943" w:rsidP="009D3210">
            <w:pPr>
              <w:jc w:val="center"/>
              <w:rPr>
                <w:rFonts w:ascii="Times New Roman" w:hAnsi="Times New Roman"/>
                <w:sz w:val="20"/>
                <w:szCs w:val="20"/>
              </w:rPr>
            </w:pPr>
            <w:r w:rsidRPr="00116283">
              <w:rPr>
                <w:rFonts w:ascii="Times New Roman" w:hAnsi="Times New Roman"/>
                <w:sz w:val="20"/>
                <w:szCs w:val="20"/>
              </w:rPr>
              <w:t>Sector 3</w:t>
            </w:r>
          </w:p>
        </w:tc>
      </w:tr>
      <w:tr w:rsidR="00706943" w:rsidRPr="00116283" w:rsidTr="009D3210">
        <w:trPr>
          <w:trHeight w:val="642"/>
        </w:trPr>
        <w:tc>
          <w:tcPr>
            <w:tcW w:w="4234" w:type="pct"/>
            <w:gridSpan w:val="2"/>
          </w:tcPr>
          <w:p w:rsidR="00706943" w:rsidRPr="00116283" w:rsidRDefault="00706943" w:rsidP="009D3210">
            <w:pPr>
              <w:tabs>
                <w:tab w:val="left" w:pos="3120"/>
              </w:tabs>
              <w:spacing w:after="0" w:line="240" w:lineRule="auto"/>
              <w:rPr>
                <w:rFonts w:ascii="Times New Roman" w:hAnsi="Times New Roman"/>
                <w:sz w:val="20"/>
                <w:szCs w:val="20"/>
              </w:rPr>
            </w:pPr>
            <w:r w:rsidRPr="00116283">
              <w:rPr>
                <w:rFonts w:ascii="Times New Roman" w:hAnsi="Times New Roman"/>
                <w:sz w:val="20"/>
                <w:szCs w:val="20"/>
              </w:rPr>
              <w:t>Planul de Măsuri nr.</w:t>
            </w:r>
            <w:r w:rsidRPr="00116283">
              <w:rPr>
                <w:rFonts w:ascii="Times New Roman" w:hAnsi="Times New Roman"/>
                <w:sz w:val="20"/>
                <w:szCs w:val="20"/>
                <w:u w:val="single"/>
              </w:rPr>
              <w:t>769629/30.12.2019</w:t>
            </w:r>
            <w:r w:rsidRPr="00116283">
              <w:rPr>
                <w:rFonts w:ascii="Times New Roman" w:hAnsi="Times New Roman"/>
                <w:sz w:val="20"/>
                <w:szCs w:val="20"/>
              </w:rPr>
              <w:t xml:space="preserve">  privind combaterea fenomenului de insalubritate generat de aruncarea de deșeuri de mici dimensiuni pe domeniul public și respectarea obligațiilor de către posesorii de animale de companie, în perioada 01.01-31.03.2020. </w:t>
            </w:r>
          </w:p>
        </w:tc>
        <w:tc>
          <w:tcPr>
            <w:tcW w:w="766" w:type="pct"/>
            <w:vAlign w:val="center"/>
          </w:tcPr>
          <w:p w:rsidR="00706943" w:rsidRPr="00116283" w:rsidRDefault="00706943" w:rsidP="009D3210">
            <w:pPr>
              <w:jc w:val="center"/>
              <w:rPr>
                <w:rFonts w:ascii="Times New Roman" w:hAnsi="Times New Roman"/>
                <w:sz w:val="20"/>
                <w:szCs w:val="20"/>
              </w:rPr>
            </w:pPr>
            <w:r w:rsidRPr="00116283">
              <w:rPr>
                <w:rFonts w:ascii="Times New Roman" w:hAnsi="Times New Roman"/>
                <w:sz w:val="20"/>
                <w:szCs w:val="20"/>
              </w:rPr>
              <w:t>Sector 3</w:t>
            </w:r>
          </w:p>
        </w:tc>
      </w:tr>
      <w:tr w:rsidR="00706943" w:rsidRPr="00116283" w:rsidTr="009D3210">
        <w:trPr>
          <w:trHeight w:val="603"/>
        </w:trPr>
        <w:tc>
          <w:tcPr>
            <w:tcW w:w="4234" w:type="pct"/>
            <w:gridSpan w:val="2"/>
            <w:vAlign w:val="center"/>
          </w:tcPr>
          <w:p w:rsidR="00706943" w:rsidRPr="00116283" w:rsidRDefault="00706943" w:rsidP="009D3210">
            <w:pPr>
              <w:spacing w:after="0" w:line="240" w:lineRule="auto"/>
              <w:rPr>
                <w:rFonts w:ascii="Times New Roman" w:hAnsi="Times New Roman"/>
                <w:sz w:val="20"/>
                <w:szCs w:val="20"/>
              </w:rPr>
            </w:pPr>
            <w:r w:rsidRPr="00116283">
              <w:rPr>
                <w:rFonts w:ascii="Times New Roman" w:hAnsi="Times New Roman"/>
                <w:sz w:val="20"/>
                <w:szCs w:val="20"/>
              </w:rPr>
              <w:t xml:space="preserve">Planul de Măsuri nr. </w:t>
            </w:r>
            <w:r w:rsidRPr="00116283">
              <w:rPr>
                <w:rFonts w:ascii="Times New Roman" w:hAnsi="Times New Roman"/>
                <w:sz w:val="20"/>
                <w:szCs w:val="20"/>
                <w:u w:val="single"/>
              </w:rPr>
              <w:t>36432</w:t>
            </w:r>
            <w:r w:rsidRPr="00116283">
              <w:rPr>
                <w:rFonts w:ascii="Times New Roman" w:hAnsi="Times New Roman"/>
                <w:sz w:val="20"/>
                <w:szCs w:val="20"/>
              </w:rPr>
              <w:t>/02.05.2019 – însoţire transport valori, în colaborare cu Direcţia Generală de Impozite şi Taxe Locale.</w:t>
            </w:r>
          </w:p>
        </w:tc>
        <w:tc>
          <w:tcPr>
            <w:tcW w:w="766" w:type="pct"/>
            <w:vAlign w:val="center"/>
          </w:tcPr>
          <w:p w:rsidR="00706943" w:rsidRPr="00116283" w:rsidRDefault="00706943" w:rsidP="009D3210">
            <w:pPr>
              <w:jc w:val="center"/>
              <w:rPr>
                <w:rFonts w:ascii="Times New Roman" w:hAnsi="Times New Roman"/>
                <w:sz w:val="20"/>
                <w:szCs w:val="20"/>
              </w:rPr>
            </w:pPr>
            <w:r w:rsidRPr="00116283">
              <w:rPr>
                <w:rFonts w:ascii="Times New Roman" w:hAnsi="Times New Roman"/>
                <w:sz w:val="20"/>
                <w:szCs w:val="20"/>
              </w:rPr>
              <w:t>Sector 3</w:t>
            </w:r>
          </w:p>
        </w:tc>
      </w:tr>
      <w:tr w:rsidR="00706943" w:rsidRPr="00116283" w:rsidTr="009D3210">
        <w:trPr>
          <w:trHeight w:val="429"/>
        </w:trPr>
        <w:tc>
          <w:tcPr>
            <w:tcW w:w="4234" w:type="pct"/>
            <w:gridSpan w:val="2"/>
            <w:vAlign w:val="center"/>
          </w:tcPr>
          <w:p w:rsidR="00706943" w:rsidRPr="00116283" w:rsidRDefault="00706943" w:rsidP="009D3210">
            <w:pPr>
              <w:spacing w:after="0" w:line="240" w:lineRule="auto"/>
              <w:rPr>
                <w:rFonts w:ascii="Times New Roman" w:hAnsi="Times New Roman"/>
                <w:sz w:val="20"/>
                <w:szCs w:val="20"/>
                <w:lang w:val="ro-RO"/>
              </w:rPr>
            </w:pPr>
            <w:r w:rsidRPr="00116283">
              <w:rPr>
                <w:rFonts w:ascii="Times New Roman" w:hAnsi="Times New Roman"/>
                <w:sz w:val="20"/>
                <w:szCs w:val="20"/>
              </w:rPr>
              <w:t>Plan de Măsuri nr.688784/30.10.2019  privind combaterea stării de insalubritate şi a faptelor de încălcare a unor norme de convieţuire socială, a ordinii şi liniştii publice în zonele vulnerabile de pe raza Sectorului 3</w:t>
            </w:r>
          </w:p>
        </w:tc>
        <w:tc>
          <w:tcPr>
            <w:tcW w:w="766" w:type="pct"/>
            <w:vAlign w:val="center"/>
          </w:tcPr>
          <w:p w:rsidR="00706943" w:rsidRPr="00116283" w:rsidRDefault="00706943" w:rsidP="009D3210">
            <w:pPr>
              <w:jc w:val="center"/>
              <w:rPr>
                <w:rFonts w:ascii="Times New Roman" w:hAnsi="Times New Roman"/>
                <w:sz w:val="20"/>
                <w:szCs w:val="20"/>
              </w:rPr>
            </w:pPr>
            <w:r w:rsidRPr="00116283">
              <w:rPr>
                <w:rFonts w:ascii="Times New Roman" w:hAnsi="Times New Roman"/>
                <w:sz w:val="20"/>
                <w:szCs w:val="20"/>
              </w:rPr>
              <w:t>Sector 3</w:t>
            </w:r>
          </w:p>
        </w:tc>
      </w:tr>
      <w:tr w:rsidR="00706943" w:rsidRPr="00116283" w:rsidTr="009D3210">
        <w:trPr>
          <w:trHeight w:val="429"/>
        </w:trPr>
        <w:tc>
          <w:tcPr>
            <w:tcW w:w="4234" w:type="pct"/>
            <w:gridSpan w:val="2"/>
            <w:vAlign w:val="center"/>
          </w:tcPr>
          <w:p w:rsidR="00706943" w:rsidRPr="00116283" w:rsidRDefault="00706943" w:rsidP="009D3210">
            <w:pPr>
              <w:spacing w:after="0" w:line="240" w:lineRule="auto"/>
              <w:rPr>
                <w:rFonts w:ascii="Times New Roman" w:hAnsi="Times New Roman"/>
                <w:sz w:val="20"/>
                <w:szCs w:val="20"/>
              </w:rPr>
            </w:pPr>
            <w:r w:rsidRPr="00116283">
              <w:rPr>
                <w:rFonts w:ascii="Times New Roman" w:hAnsi="Times New Roman"/>
                <w:sz w:val="20"/>
                <w:szCs w:val="20"/>
              </w:rPr>
              <w:t>Plan de Măsuri nr.729893/28.11.2019 privind identificarea persoanelor aflate în dificultate şi luare măsurilor ce se impun în perioada sesonului rece, defăşurat în perioada 01.12-31.03.2020</w:t>
            </w:r>
          </w:p>
        </w:tc>
        <w:tc>
          <w:tcPr>
            <w:tcW w:w="766" w:type="pct"/>
            <w:vAlign w:val="center"/>
          </w:tcPr>
          <w:p w:rsidR="00706943" w:rsidRPr="00116283" w:rsidRDefault="00706943" w:rsidP="009D3210">
            <w:pPr>
              <w:jc w:val="center"/>
              <w:rPr>
                <w:rFonts w:ascii="Times New Roman" w:hAnsi="Times New Roman"/>
                <w:sz w:val="20"/>
                <w:szCs w:val="20"/>
              </w:rPr>
            </w:pPr>
            <w:r w:rsidRPr="00116283">
              <w:rPr>
                <w:rFonts w:ascii="Times New Roman" w:hAnsi="Times New Roman"/>
                <w:sz w:val="20"/>
                <w:szCs w:val="20"/>
              </w:rPr>
              <w:t>Sector 3</w:t>
            </w:r>
          </w:p>
        </w:tc>
      </w:tr>
      <w:tr w:rsidR="00706943" w:rsidRPr="00CB1C95" w:rsidTr="009D3210">
        <w:trPr>
          <w:trHeight w:val="269"/>
        </w:trPr>
        <w:tc>
          <w:tcPr>
            <w:tcW w:w="5000" w:type="pct"/>
            <w:gridSpan w:val="3"/>
            <w:shd w:val="clear" w:color="auto" w:fill="F2F2F2" w:themeFill="background1" w:themeFillShade="F2"/>
          </w:tcPr>
          <w:p w:rsidR="00706943" w:rsidRPr="00CB1C95" w:rsidRDefault="00706943" w:rsidP="009D3210">
            <w:pPr>
              <w:pStyle w:val="ListParagraph"/>
              <w:numPr>
                <w:ilvl w:val="0"/>
                <w:numId w:val="1"/>
              </w:numPr>
              <w:ind w:hanging="229"/>
              <w:jc w:val="center"/>
              <w:rPr>
                <w:rFonts w:ascii="Times New Roman" w:hAnsi="Times New Roman"/>
                <w:b/>
                <w:sz w:val="20"/>
                <w:szCs w:val="20"/>
              </w:rPr>
            </w:pPr>
            <w:r w:rsidRPr="00CB1C95">
              <w:rPr>
                <w:rFonts w:ascii="Times New Roman" w:hAnsi="Times New Roman"/>
                <w:b/>
                <w:sz w:val="20"/>
                <w:szCs w:val="20"/>
              </w:rPr>
              <w:t>LUCRĂRI EXTERNE ÎNREGISTRATE</w:t>
            </w:r>
          </w:p>
        </w:tc>
      </w:tr>
      <w:tr w:rsidR="00706943" w:rsidRPr="00CB1C95" w:rsidTr="009D3210">
        <w:trPr>
          <w:trHeight w:hRule="exact" w:val="253"/>
        </w:trPr>
        <w:tc>
          <w:tcPr>
            <w:tcW w:w="4121" w:type="pct"/>
          </w:tcPr>
          <w:p w:rsidR="00706943" w:rsidRPr="00CB1C95" w:rsidRDefault="00706943" w:rsidP="009D3210">
            <w:pPr>
              <w:rPr>
                <w:rFonts w:ascii="Times New Roman" w:hAnsi="Times New Roman"/>
                <w:sz w:val="20"/>
                <w:szCs w:val="20"/>
              </w:rPr>
            </w:pPr>
            <w:r w:rsidRPr="00CB1C95">
              <w:rPr>
                <w:rFonts w:ascii="Times New Roman" w:hAnsi="Times New Roman"/>
                <w:sz w:val="20"/>
                <w:szCs w:val="20"/>
              </w:rPr>
              <w:t>Sesizări / petiţii / alte cereri scrise</w:t>
            </w:r>
          </w:p>
        </w:tc>
        <w:tc>
          <w:tcPr>
            <w:tcW w:w="879" w:type="pct"/>
            <w:gridSpan w:val="2"/>
          </w:tcPr>
          <w:p w:rsidR="00706943" w:rsidRPr="007A0C59" w:rsidRDefault="00706943" w:rsidP="009D3210">
            <w:pPr>
              <w:tabs>
                <w:tab w:val="left" w:pos="600"/>
                <w:tab w:val="center" w:pos="789"/>
              </w:tabs>
              <w:jc w:val="center"/>
              <w:rPr>
                <w:rFonts w:ascii="Times New Roman" w:hAnsi="Times New Roman"/>
                <w:sz w:val="20"/>
                <w:szCs w:val="20"/>
              </w:rPr>
            </w:pPr>
            <w:r>
              <w:rPr>
                <w:rFonts w:ascii="Times New Roman" w:hAnsi="Times New Roman"/>
                <w:sz w:val="20"/>
                <w:szCs w:val="20"/>
              </w:rPr>
              <w:t>174</w:t>
            </w:r>
          </w:p>
        </w:tc>
      </w:tr>
      <w:tr w:rsidR="00706943" w:rsidRPr="00CB1C95" w:rsidTr="009D3210">
        <w:trPr>
          <w:trHeight w:hRule="exact" w:val="243"/>
        </w:trPr>
        <w:tc>
          <w:tcPr>
            <w:tcW w:w="4121" w:type="pct"/>
          </w:tcPr>
          <w:p w:rsidR="00706943" w:rsidRPr="00CB1C95" w:rsidRDefault="00706943" w:rsidP="009D3210">
            <w:pPr>
              <w:rPr>
                <w:rFonts w:ascii="Times New Roman" w:hAnsi="Times New Roman"/>
                <w:sz w:val="20"/>
                <w:szCs w:val="20"/>
              </w:rPr>
            </w:pPr>
            <w:r w:rsidRPr="00CB1C95">
              <w:rPr>
                <w:rFonts w:ascii="Times New Roman" w:hAnsi="Times New Roman"/>
                <w:sz w:val="20"/>
                <w:szCs w:val="20"/>
              </w:rPr>
              <w:t>Sesizări / petiţii telefonice</w:t>
            </w:r>
          </w:p>
        </w:tc>
        <w:tc>
          <w:tcPr>
            <w:tcW w:w="879" w:type="pct"/>
            <w:gridSpan w:val="2"/>
          </w:tcPr>
          <w:p w:rsidR="00706943" w:rsidRPr="007A0C59" w:rsidRDefault="00706943" w:rsidP="009D3210">
            <w:pPr>
              <w:jc w:val="center"/>
              <w:rPr>
                <w:rFonts w:ascii="Times New Roman" w:hAnsi="Times New Roman"/>
                <w:sz w:val="20"/>
                <w:szCs w:val="20"/>
              </w:rPr>
            </w:pPr>
            <w:r>
              <w:rPr>
                <w:rFonts w:ascii="Times New Roman" w:hAnsi="Times New Roman"/>
                <w:sz w:val="20"/>
                <w:szCs w:val="20"/>
              </w:rPr>
              <w:t>42</w:t>
            </w:r>
          </w:p>
        </w:tc>
      </w:tr>
      <w:tr w:rsidR="00706943" w:rsidRPr="00CB1C95" w:rsidTr="009D3210">
        <w:trPr>
          <w:trHeight w:hRule="exact" w:val="247"/>
        </w:trPr>
        <w:tc>
          <w:tcPr>
            <w:tcW w:w="4121" w:type="pct"/>
          </w:tcPr>
          <w:p w:rsidR="00706943" w:rsidRPr="00CB1C95" w:rsidRDefault="00706943" w:rsidP="009D3210">
            <w:pPr>
              <w:rPr>
                <w:rFonts w:ascii="Times New Roman" w:hAnsi="Times New Roman"/>
                <w:sz w:val="20"/>
                <w:szCs w:val="20"/>
              </w:rPr>
            </w:pPr>
            <w:r w:rsidRPr="00CB1C95">
              <w:rPr>
                <w:rFonts w:ascii="Times New Roman" w:hAnsi="Times New Roman"/>
                <w:sz w:val="20"/>
                <w:szCs w:val="20"/>
              </w:rPr>
              <w:t>Sesizări / petiţii on-line</w:t>
            </w:r>
          </w:p>
        </w:tc>
        <w:tc>
          <w:tcPr>
            <w:tcW w:w="879" w:type="pct"/>
            <w:gridSpan w:val="2"/>
          </w:tcPr>
          <w:p w:rsidR="00706943" w:rsidRPr="007A0C59" w:rsidRDefault="00706943" w:rsidP="009D3210">
            <w:pPr>
              <w:jc w:val="center"/>
              <w:rPr>
                <w:rFonts w:ascii="Times New Roman" w:hAnsi="Times New Roman"/>
                <w:sz w:val="20"/>
                <w:szCs w:val="20"/>
              </w:rPr>
            </w:pPr>
            <w:r>
              <w:rPr>
                <w:rFonts w:ascii="Times New Roman" w:hAnsi="Times New Roman"/>
                <w:sz w:val="20"/>
                <w:szCs w:val="20"/>
              </w:rPr>
              <w:t>-</w:t>
            </w:r>
          </w:p>
        </w:tc>
      </w:tr>
      <w:tr w:rsidR="00706943" w:rsidRPr="005154EF" w:rsidTr="009D3210">
        <w:tc>
          <w:tcPr>
            <w:tcW w:w="5000" w:type="pct"/>
            <w:gridSpan w:val="3"/>
            <w:shd w:val="clear" w:color="auto" w:fill="F2F2F2" w:themeFill="background1" w:themeFillShade="F2"/>
          </w:tcPr>
          <w:p w:rsidR="00706943" w:rsidRPr="005154EF" w:rsidRDefault="00706943" w:rsidP="009D3210">
            <w:pPr>
              <w:pStyle w:val="ListParagraph"/>
              <w:numPr>
                <w:ilvl w:val="0"/>
                <w:numId w:val="1"/>
              </w:numPr>
              <w:spacing w:after="0" w:line="240" w:lineRule="auto"/>
              <w:ind w:left="1078" w:hanging="369"/>
              <w:jc w:val="center"/>
              <w:rPr>
                <w:rFonts w:ascii="Times New Roman" w:hAnsi="Times New Roman"/>
                <w:b/>
                <w:sz w:val="20"/>
                <w:szCs w:val="20"/>
              </w:rPr>
            </w:pPr>
            <w:r w:rsidRPr="005154EF">
              <w:rPr>
                <w:rFonts w:ascii="Times New Roman" w:hAnsi="Times New Roman"/>
                <w:b/>
                <w:sz w:val="20"/>
                <w:szCs w:val="20"/>
              </w:rPr>
              <w:t>SANCŢIUNI APLICATE</w:t>
            </w:r>
          </w:p>
        </w:tc>
      </w:tr>
    </w:tbl>
    <w:tbl>
      <w:tblPr>
        <w:tblW w:w="10095" w:type="dxa"/>
        <w:jc w:val="center"/>
        <w:tblInd w:w="108" w:type="dxa"/>
        <w:tblLayout w:type="fixed"/>
        <w:tblLook w:val="04A0"/>
      </w:tblPr>
      <w:tblGrid>
        <w:gridCol w:w="1814"/>
        <w:gridCol w:w="1140"/>
        <w:gridCol w:w="2003"/>
        <w:gridCol w:w="1292"/>
        <w:gridCol w:w="2001"/>
        <w:gridCol w:w="1845"/>
      </w:tblGrid>
      <w:tr w:rsidR="00706943" w:rsidRPr="000A69DB" w:rsidTr="009D3210">
        <w:trPr>
          <w:trHeight w:val="438"/>
          <w:jc w:val="center"/>
        </w:trPr>
        <w:tc>
          <w:tcPr>
            <w:tcW w:w="1814" w:type="dxa"/>
            <w:vMerge w:val="restart"/>
            <w:tcBorders>
              <w:top w:val="single" w:sz="4" w:space="0" w:color="808080"/>
              <w:left w:val="nil"/>
              <w:bottom w:val="single" w:sz="4" w:space="0" w:color="000000"/>
              <w:right w:val="single" w:sz="4" w:space="0" w:color="auto"/>
            </w:tcBorders>
            <w:shd w:val="clear" w:color="000000" w:fill="C0C0C0"/>
            <w:vAlign w:val="center"/>
            <w:hideMark/>
          </w:tcPr>
          <w:p w:rsidR="00706943" w:rsidRPr="000A69DB" w:rsidRDefault="00706943" w:rsidP="009D3210">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ACT NORMATIV</w:t>
            </w:r>
          </w:p>
        </w:tc>
        <w:tc>
          <w:tcPr>
            <w:tcW w:w="3143" w:type="dxa"/>
            <w:gridSpan w:val="2"/>
            <w:tcBorders>
              <w:top w:val="single" w:sz="4" w:space="0" w:color="auto"/>
              <w:left w:val="nil"/>
              <w:bottom w:val="single" w:sz="4" w:space="0" w:color="auto"/>
              <w:right w:val="single" w:sz="4" w:space="0" w:color="000000"/>
            </w:tcBorders>
            <w:shd w:val="clear" w:color="000000" w:fill="C0C0C0"/>
            <w:vAlign w:val="center"/>
            <w:hideMark/>
          </w:tcPr>
          <w:p w:rsidR="00706943" w:rsidRPr="000A69DB" w:rsidRDefault="00706943" w:rsidP="009D3210">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PERSOANE FIZICE</w:t>
            </w:r>
          </w:p>
        </w:tc>
        <w:tc>
          <w:tcPr>
            <w:tcW w:w="3293" w:type="dxa"/>
            <w:gridSpan w:val="2"/>
            <w:tcBorders>
              <w:top w:val="single" w:sz="4" w:space="0" w:color="auto"/>
              <w:left w:val="nil"/>
              <w:bottom w:val="single" w:sz="4" w:space="0" w:color="auto"/>
              <w:right w:val="nil"/>
            </w:tcBorders>
            <w:shd w:val="clear" w:color="000000" w:fill="C0C0C0"/>
            <w:vAlign w:val="center"/>
            <w:hideMark/>
          </w:tcPr>
          <w:p w:rsidR="00706943" w:rsidRPr="000A69DB" w:rsidRDefault="00706943" w:rsidP="009D3210">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PERSOANE JURIDICE</w:t>
            </w:r>
          </w:p>
        </w:tc>
        <w:tc>
          <w:tcPr>
            <w:tcW w:w="184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706943" w:rsidRPr="000A69DB" w:rsidRDefault="00706943" w:rsidP="009D3210">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OBS</w:t>
            </w:r>
          </w:p>
        </w:tc>
      </w:tr>
      <w:tr w:rsidR="00706943" w:rsidRPr="000A69DB" w:rsidTr="009D3210">
        <w:trPr>
          <w:trHeight w:val="438"/>
          <w:jc w:val="center"/>
        </w:trPr>
        <w:tc>
          <w:tcPr>
            <w:tcW w:w="1814" w:type="dxa"/>
            <w:vMerge/>
            <w:tcBorders>
              <w:top w:val="single" w:sz="4" w:space="0" w:color="808080"/>
              <w:left w:val="nil"/>
              <w:bottom w:val="single" w:sz="4" w:space="0" w:color="000000"/>
              <w:right w:val="single" w:sz="4" w:space="0" w:color="auto"/>
            </w:tcBorders>
            <w:vAlign w:val="center"/>
            <w:hideMark/>
          </w:tcPr>
          <w:p w:rsidR="00706943" w:rsidRPr="000A69DB" w:rsidRDefault="00706943" w:rsidP="009D3210">
            <w:pPr>
              <w:spacing w:after="0" w:line="240" w:lineRule="auto"/>
              <w:rPr>
                <w:rFonts w:ascii="Times New Roman" w:eastAsia="Times New Roman" w:hAnsi="Times New Roman"/>
                <w:b/>
                <w:bCs/>
                <w:sz w:val="18"/>
                <w:szCs w:val="18"/>
                <w:lang w:eastAsia="ro-RO"/>
              </w:rPr>
            </w:pPr>
          </w:p>
        </w:tc>
        <w:tc>
          <w:tcPr>
            <w:tcW w:w="1140" w:type="dxa"/>
            <w:tcBorders>
              <w:top w:val="nil"/>
              <w:left w:val="nil"/>
              <w:bottom w:val="single" w:sz="4" w:space="0" w:color="auto"/>
              <w:right w:val="single" w:sz="4" w:space="0" w:color="auto"/>
            </w:tcBorders>
            <w:shd w:val="clear" w:color="000000" w:fill="C0C0C0"/>
            <w:vAlign w:val="center"/>
            <w:hideMark/>
          </w:tcPr>
          <w:p w:rsidR="00706943" w:rsidRPr="000A69DB" w:rsidRDefault="00706943" w:rsidP="009D3210">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NR. AMENZI</w:t>
            </w:r>
          </w:p>
        </w:tc>
        <w:tc>
          <w:tcPr>
            <w:tcW w:w="2003" w:type="dxa"/>
            <w:tcBorders>
              <w:top w:val="nil"/>
              <w:left w:val="nil"/>
              <w:bottom w:val="single" w:sz="4" w:space="0" w:color="auto"/>
              <w:right w:val="single" w:sz="4" w:space="0" w:color="auto"/>
            </w:tcBorders>
            <w:shd w:val="clear" w:color="000000" w:fill="C0C0C0"/>
            <w:vAlign w:val="center"/>
            <w:hideMark/>
          </w:tcPr>
          <w:p w:rsidR="00706943" w:rsidRPr="000A69DB" w:rsidRDefault="00706943" w:rsidP="009D3210">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VALOARE          </w:t>
            </w:r>
          </w:p>
          <w:p w:rsidR="00706943" w:rsidRPr="000A69DB" w:rsidRDefault="00706943" w:rsidP="009D3210">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  - Lei - </w:t>
            </w:r>
          </w:p>
        </w:tc>
        <w:tc>
          <w:tcPr>
            <w:tcW w:w="1292" w:type="dxa"/>
            <w:tcBorders>
              <w:top w:val="nil"/>
              <w:left w:val="nil"/>
              <w:bottom w:val="single" w:sz="4" w:space="0" w:color="auto"/>
              <w:right w:val="single" w:sz="4" w:space="0" w:color="auto"/>
            </w:tcBorders>
            <w:shd w:val="clear" w:color="000000" w:fill="C0C0C0"/>
            <w:vAlign w:val="center"/>
            <w:hideMark/>
          </w:tcPr>
          <w:p w:rsidR="00706943" w:rsidRPr="000A69DB" w:rsidRDefault="00706943" w:rsidP="009D3210">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NR.AMENZI</w:t>
            </w:r>
          </w:p>
        </w:tc>
        <w:tc>
          <w:tcPr>
            <w:tcW w:w="2001" w:type="dxa"/>
            <w:tcBorders>
              <w:top w:val="nil"/>
              <w:left w:val="nil"/>
              <w:bottom w:val="single" w:sz="4" w:space="0" w:color="auto"/>
              <w:right w:val="single" w:sz="4" w:space="0" w:color="auto"/>
            </w:tcBorders>
            <w:shd w:val="clear" w:color="000000" w:fill="C0C0C0"/>
            <w:vAlign w:val="center"/>
            <w:hideMark/>
          </w:tcPr>
          <w:p w:rsidR="00706943" w:rsidRPr="000A69DB" w:rsidRDefault="00706943" w:rsidP="009D3210">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VALOARE           </w:t>
            </w:r>
          </w:p>
          <w:p w:rsidR="00706943" w:rsidRPr="000A69DB" w:rsidRDefault="00706943" w:rsidP="009D3210">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 - Lei - </w:t>
            </w:r>
          </w:p>
        </w:tc>
        <w:tc>
          <w:tcPr>
            <w:tcW w:w="1845" w:type="dxa"/>
            <w:vMerge/>
            <w:tcBorders>
              <w:top w:val="single" w:sz="4" w:space="0" w:color="auto"/>
              <w:left w:val="single" w:sz="4" w:space="0" w:color="auto"/>
              <w:bottom w:val="single" w:sz="4" w:space="0" w:color="000000"/>
              <w:right w:val="single" w:sz="4" w:space="0" w:color="auto"/>
            </w:tcBorders>
            <w:vAlign w:val="center"/>
            <w:hideMark/>
          </w:tcPr>
          <w:p w:rsidR="00706943" w:rsidRPr="000A69DB" w:rsidRDefault="00706943" w:rsidP="009D3210">
            <w:pPr>
              <w:spacing w:after="0" w:line="240" w:lineRule="auto"/>
              <w:rPr>
                <w:rFonts w:ascii="Times New Roman" w:eastAsia="Times New Roman" w:hAnsi="Times New Roman"/>
                <w:b/>
                <w:bCs/>
                <w:sz w:val="18"/>
                <w:szCs w:val="18"/>
                <w:lang w:eastAsia="ro-RO"/>
              </w:rPr>
            </w:pPr>
          </w:p>
        </w:tc>
      </w:tr>
      <w:tr w:rsidR="00706943" w:rsidRPr="000A69DB" w:rsidTr="009D3210">
        <w:trPr>
          <w:trHeight w:val="155"/>
          <w:jc w:val="center"/>
        </w:trPr>
        <w:tc>
          <w:tcPr>
            <w:tcW w:w="1814" w:type="dxa"/>
            <w:tcBorders>
              <w:top w:val="nil"/>
              <w:left w:val="nil"/>
              <w:bottom w:val="single" w:sz="4" w:space="0" w:color="auto"/>
              <w:right w:val="single" w:sz="4" w:space="0" w:color="auto"/>
            </w:tcBorders>
            <w:shd w:val="clear" w:color="auto" w:fill="auto"/>
            <w:hideMark/>
          </w:tcPr>
          <w:p w:rsidR="00706943" w:rsidRPr="000A69DB" w:rsidRDefault="00706943" w:rsidP="009D3210">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HCGMB 120/2010</w:t>
            </w:r>
          </w:p>
        </w:tc>
        <w:tc>
          <w:tcPr>
            <w:tcW w:w="1140"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116</w:t>
            </w:r>
          </w:p>
        </w:tc>
        <w:tc>
          <w:tcPr>
            <w:tcW w:w="2003"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119200</w:t>
            </w:r>
          </w:p>
        </w:tc>
        <w:tc>
          <w:tcPr>
            <w:tcW w:w="1292"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c>
          <w:tcPr>
            <w:tcW w:w="2001"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2000</w:t>
            </w:r>
          </w:p>
        </w:tc>
        <w:tc>
          <w:tcPr>
            <w:tcW w:w="1845" w:type="dxa"/>
            <w:tcBorders>
              <w:top w:val="nil"/>
              <w:left w:val="nil"/>
              <w:bottom w:val="single" w:sz="4" w:space="0" w:color="auto"/>
              <w:right w:val="single" w:sz="4" w:space="0" w:color="auto"/>
            </w:tcBorders>
            <w:shd w:val="clear" w:color="auto" w:fill="auto"/>
            <w:noWrap/>
            <w:hideMark/>
          </w:tcPr>
          <w:p w:rsidR="00706943" w:rsidRPr="00136276" w:rsidRDefault="00706943" w:rsidP="009D3210">
            <w:pPr>
              <w:spacing w:after="0" w:line="240" w:lineRule="auto"/>
              <w:jc w:val="center"/>
              <w:rPr>
                <w:rFonts w:ascii="Times New Roman" w:eastAsia="Times New Roman" w:hAnsi="Times New Roman"/>
                <w:sz w:val="20"/>
                <w:szCs w:val="20"/>
                <w:lang w:eastAsia="ro-RO"/>
              </w:rPr>
            </w:pPr>
          </w:p>
        </w:tc>
      </w:tr>
      <w:tr w:rsidR="00706943" w:rsidRPr="000A69DB" w:rsidTr="009D3210">
        <w:trPr>
          <w:trHeight w:val="247"/>
          <w:jc w:val="center"/>
        </w:trPr>
        <w:tc>
          <w:tcPr>
            <w:tcW w:w="1814" w:type="dxa"/>
            <w:tcBorders>
              <w:top w:val="nil"/>
              <w:left w:val="nil"/>
              <w:bottom w:val="single" w:sz="4" w:space="0" w:color="auto"/>
              <w:right w:val="single" w:sz="4" w:space="0" w:color="auto"/>
            </w:tcBorders>
            <w:shd w:val="clear" w:color="auto" w:fill="auto"/>
            <w:hideMark/>
          </w:tcPr>
          <w:p w:rsidR="00706943" w:rsidRPr="000A69DB" w:rsidRDefault="00706943" w:rsidP="009D3210">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LEGEA 61/91 R4</w:t>
            </w:r>
          </w:p>
        </w:tc>
        <w:tc>
          <w:tcPr>
            <w:tcW w:w="1140"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c>
          <w:tcPr>
            <w:tcW w:w="2003"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2700</w:t>
            </w:r>
          </w:p>
        </w:tc>
        <w:tc>
          <w:tcPr>
            <w:tcW w:w="1292"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p>
        </w:tc>
        <w:tc>
          <w:tcPr>
            <w:tcW w:w="2001"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p>
        </w:tc>
        <w:tc>
          <w:tcPr>
            <w:tcW w:w="1845" w:type="dxa"/>
            <w:tcBorders>
              <w:top w:val="nil"/>
              <w:left w:val="nil"/>
              <w:bottom w:val="single" w:sz="4" w:space="0" w:color="auto"/>
              <w:right w:val="single" w:sz="4" w:space="0" w:color="auto"/>
            </w:tcBorders>
            <w:shd w:val="clear" w:color="auto" w:fill="auto"/>
            <w:noWrap/>
            <w:hideMark/>
          </w:tcPr>
          <w:p w:rsidR="00706943" w:rsidRDefault="00706943" w:rsidP="009D3210">
            <w:pPr>
              <w:spacing w:after="0" w:line="240" w:lineRule="auto"/>
              <w:jc w:val="center"/>
              <w:rPr>
                <w:rFonts w:ascii="Times New Roman" w:eastAsia="Times New Roman" w:hAnsi="Times New Roman"/>
                <w:sz w:val="20"/>
                <w:szCs w:val="20"/>
                <w:lang w:eastAsia="ro-RO"/>
              </w:rPr>
            </w:pPr>
          </w:p>
        </w:tc>
      </w:tr>
      <w:tr w:rsidR="00706943" w:rsidRPr="000A69DB" w:rsidTr="009D3210">
        <w:trPr>
          <w:trHeight w:val="247"/>
          <w:jc w:val="center"/>
        </w:trPr>
        <w:tc>
          <w:tcPr>
            <w:tcW w:w="1814"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LEGEA 24/2007</w:t>
            </w:r>
          </w:p>
        </w:tc>
        <w:tc>
          <w:tcPr>
            <w:tcW w:w="1140"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c>
          <w:tcPr>
            <w:tcW w:w="2003"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300</w:t>
            </w:r>
          </w:p>
        </w:tc>
        <w:tc>
          <w:tcPr>
            <w:tcW w:w="1292"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p>
        </w:tc>
        <w:tc>
          <w:tcPr>
            <w:tcW w:w="2001"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p>
        </w:tc>
        <w:tc>
          <w:tcPr>
            <w:tcW w:w="1845" w:type="dxa"/>
            <w:tcBorders>
              <w:top w:val="nil"/>
              <w:left w:val="nil"/>
              <w:bottom w:val="single" w:sz="4" w:space="0" w:color="auto"/>
              <w:right w:val="single" w:sz="4" w:space="0" w:color="auto"/>
            </w:tcBorders>
            <w:shd w:val="clear" w:color="auto" w:fill="auto"/>
            <w:noWrap/>
            <w:hideMark/>
          </w:tcPr>
          <w:p w:rsidR="00706943" w:rsidRDefault="00706943" w:rsidP="009D3210">
            <w:pPr>
              <w:spacing w:after="0" w:line="240" w:lineRule="auto"/>
              <w:jc w:val="center"/>
              <w:rPr>
                <w:rFonts w:ascii="Times New Roman" w:eastAsia="Times New Roman" w:hAnsi="Times New Roman"/>
                <w:sz w:val="20"/>
                <w:szCs w:val="20"/>
                <w:lang w:eastAsia="ro-RO"/>
              </w:rPr>
            </w:pPr>
          </w:p>
        </w:tc>
      </w:tr>
      <w:tr w:rsidR="00706943" w:rsidRPr="000A69DB" w:rsidTr="009D3210">
        <w:trPr>
          <w:trHeight w:val="247"/>
          <w:jc w:val="center"/>
        </w:trPr>
        <w:tc>
          <w:tcPr>
            <w:tcW w:w="1814"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LEGEA 12/1990</w:t>
            </w:r>
          </w:p>
        </w:tc>
        <w:tc>
          <w:tcPr>
            <w:tcW w:w="1140"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c>
          <w:tcPr>
            <w:tcW w:w="2003"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500</w:t>
            </w:r>
          </w:p>
        </w:tc>
        <w:tc>
          <w:tcPr>
            <w:tcW w:w="1292"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p>
        </w:tc>
        <w:tc>
          <w:tcPr>
            <w:tcW w:w="2001"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p>
        </w:tc>
        <w:tc>
          <w:tcPr>
            <w:tcW w:w="1845" w:type="dxa"/>
            <w:tcBorders>
              <w:top w:val="nil"/>
              <w:left w:val="nil"/>
              <w:bottom w:val="single" w:sz="4" w:space="0" w:color="auto"/>
              <w:right w:val="single" w:sz="4" w:space="0" w:color="auto"/>
            </w:tcBorders>
            <w:shd w:val="clear" w:color="auto" w:fill="auto"/>
            <w:noWrap/>
            <w:hideMark/>
          </w:tcPr>
          <w:p w:rsidR="00706943" w:rsidRDefault="00706943" w:rsidP="009D3210">
            <w:pPr>
              <w:spacing w:after="0" w:line="240" w:lineRule="auto"/>
              <w:jc w:val="center"/>
              <w:rPr>
                <w:rFonts w:ascii="Times New Roman" w:eastAsia="Times New Roman" w:hAnsi="Times New Roman"/>
                <w:sz w:val="20"/>
                <w:szCs w:val="20"/>
                <w:lang w:eastAsia="ro-RO"/>
              </w:rPr>
            </w:pPr>
          </w:p>
        </w:tc>
      </w:tr>
      <w:tr w:rsidR="00706943" w:rsidRPr="000A69DB" w:rsidTr="009D3210">
        <w:trPr>
          <w:trHeight w:val="247"/>
          <w:jc w:val="center"/>
        </w:trPr>
        <w:tc>
          <w:tcPr>
            <w:tcW w:w="1814"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OUG 195/2002R</w:t>
            </w:r>
          </w:p>
        </w:tc>
        <w:tc>
          <w:tcPr>
            <w:tcW w:w="1140"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14</w:t>
            </w:r>
          </w:p>
        </w:tc>
        <w:tc>
          <w:tcPr>
            <w:tcW w:w="2003"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4952</w:t>
            </w:r>
          </w:p>
        </w:tc>
        <w:tc>
          <w:tcPr>
            <w:tcW w:w="1292"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706943" w:rsidRPr="00136276" w:rsidRDefault="00706943" w:rsidP="009D3210">
            <w:pPr>
              <w:spacing w:after="0" w:line="240" w:lineRule="auto"/>
              <w:jc w:val="center"/>
              <w:rPr>
                <w:rFonts w:ascii="Times New Roman" w:eastAsia="Times New Roman" w:hAnsi="Times New Roman"/>
                <w:sz w:val="20"/>
                <w:szCs w:val="20"/>
                <w:lang w:eastAsia="ro-RO"/>
              </w:rPr>
            </w:pPr>
          </w:p>
        </w:tc>
      </w:tr>
      <w:tr w:rsidR="00706943" w:rsidRPr="000A69DB" w:rsidTr="009D3210">
        <w:trPr>
          <w:trHeight w:val="247"/>
          <w:jc w:val="center"/>
        </w:trPr>
        <w:tc>
          <w:tcPr>
            <w:tcW w:w="1814" w:type="dxa"/>
            <w:tcBorders>
              <w:top w:val="nil"/>
              <w:left w:val="nil"/>
              <w:bottom w:val="single" w:sz="4" w:space="0" w:color="auto"/>
              <w:right w:val="single" w:sz="4" w:space="0" w:color="auto"/>
            </w:tcBorders>
            <w:shd w:val="clear" w:color="auto" w:fill="auto"/>
            <w:hideMark/>
          </w:tcPr>
          <w:p w:rsidR="00706943" w:rsidRPr="000A69DB" w:rsidRDefault="00706943" w:rsidP="009D3210">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HCGMB 124/2008</w:t>
            </w:r>
          </w:p>
        </w:tc>
        <w:tc>
          <w:tcPr>
            <w:tcW w:w="1140"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c>
          <w:tcPr>
            <w:tcW w:w="2003"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2000</w:t>
            </w:r>
          </w:p>
        </w:tc>
        <w:tc>
          <w:tcPr>
            <w:tcW w:w="1292"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706943" w:rsidRDefault="00706943" w:rsidP="009D3210">
            <w:pPr>
              <w:spacing w:after="0" w:line="240" w:lineRule="auto"/>
              <w:jc w:val="center"/>
              <w:rPr>
                <w:rFonts w:ascii="Times New Roman" w:eastAsia="Times New Roman" w:hAnsi="Times New Roman"/>
                <w:sz w:val="20"/>
                <w:szCs w:val="20"/>
                <w:lang w:eastAsia="ro-RO"/>
              </w:rPr>
            </w:pPr>
          </w:p>
        </w:tc>
      </w:tr>
      <w:tr w:rsidR="00706943" w:rsidRPr="000A69DB" w:rsidTr="009D3210">
        <w:trPr>
          <w:trHeight w:val="247"/>
          <w:jc w:val="center"/>
        </w:trPr>
        <w:tc>
          <w:tcPr>
            <w:tcW w:w="1814" w:type="dxa"/>
            <w:tcBorders>
              <w:top w:val="nil"/>
              <w:left w:val="nil"/>
              <w:bottom w:val="single" w:sz="4" w:space="0" w:color="auto"/>
              <w:right w:val="single" w:sz="4" w:space="0" w:color="auto"/>
            </w:tcBorders>
            <w:shd w:val="clear" w:color="auto" w:fill="auto"/>
            <w:hideMark/>
          </w:tcPr>
          <w:p w:rsidR="00706943" w:rsidRDefault="00706943" w:rsidP="00706943">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HCGMB 2333/2000</w:t>
            </w:r>
          </w:p>
        </w:tc>
        <w:tc>
          <w:tcPr>
            <w:tcW w:w="1140"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c>
          <w:tcPr>
            <w:tcW w:w="2003"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1600</w:t>
            </w:r>
          </w:p>
        </w:tc>
        <w:tc>
          <w:tcPr>
            <w:tcW w:w="1292"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706943" w:rsidRDefault="00706943" w:rsidP="009D3210">
            <w:pPr>
              <w:spacing w:after="0" w:line="240" w:lineRule="auto"/>
              <w:jc w:val="center"/>
              <w:rPr>
                <w:rFonts w:ascii="Times New Roman" w:eastAsia="Times New Roman" w:hAnsi="Times New Roman"/>
                <w:sz w:val="20"/>
                <w:szCs w:val="20"/>
                <w:lang w:eastAsia="ro-RO"/>
              </w:rPr>
            </w:pPr>
          </w:p>
        </w:tc>
      </w:tr>
      <w:tr w:rsidR="00706943" w:rsidRPr="000A69DB" w:rsidTr="009D3210">
        <w:trPr>
          <w:trHeight w:val="247"/>
          <w:jc w:val="center"/>
        </w:trPr>
        <w:tc>
          <w:tcPr>
            <w:tcW w:w="1814"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HCLS3 229/2013</w:t>
            </w:r>
          </w:p>
        </w:tc>
        <w:tc>
          <w:tcPr>
            <w:tcW w:w="1140"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c>
          <w:tcPr>
            <w:tcW w:w="2003"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1000</w:t>
            </w:r>
          </w:p>
        </w:tc>
        <w:tc>
          <w:tcPr>
            <w:tcW w:w="1292"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706943" w:rsidRDefault="00706943" w:rsidP="009D3210">
            <w:pPr>
              <w:spacing w:after="0" w:line="240" w:lineRule="auto"/>
              <w:jc w:val="center"/>
              <w:rPr>
                <w:rFonts w:ascii="Times New Roman" w:eastAsia="Times New Roman" w:hAnsi="Times New Roman"/>
                <w:sz w:val="20"/>
                <w:szCs w:val="20"/>
                <w:lang w:eastAsia="ro-RO"/>
              </w:rPr>
            </w:pPr>
          </w:p>
        </w:tc>
      </w:tr>
      <w:tr w:rsidR="00706943" w:rsidRPr="000A69DB" w:rsidTr="009D3210">
        <w:trPr>
          <w:trHeight w:val="247"/>
          <w:jc w:val="center"/>
        </w:trPr>
        <w:tc>
          <w:tcPr>
            <w:tcW w:w="1814"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HCLS3 313/2017</w:t>
            </w:r>
          </w:p>
        </w:tc>
        <w:tc>
          <w:tcPr>
            <w:tcW w:w="1140"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p>
        </w:tc>
        <w:tc>
          <w:tcPr>
            <w:tcW w:w="2003" w:type="dxa"/>
            <w:tcBorders>
              <w:top w:val="nil"/>
              <w:left w:val="nil"/>
              <w:bottom w:val="single" w:sz="4" w:space="0" w:color="auto"/>
              <w:right w:val="single" w:sz="4" w:space="0" w:color="auto"/>
            </w:tcBorders>
            <w:shd w:val="clear" w:color="auto" w:fill="auto"/>
            <w:hideMark/>
          </w:tcPr>
          <w:p w:rsidR="00706943" w:rsidRDefault="00706943" w:rsidP="009D3210">
            <w:pPr>
              <w:spacing w:after="0" w:line="240" w:lineRule="auto"/>
              <w:jc w:val="center"/>
              <w:rPr>
                <w:rFonts w:ascii="Times New Roman" w:eastAsia="Times New Roman" w:hAnsi="Times New Roman"/>
                <w:sz w:val="20"/>
                <w:szCs w:val="20"/>
                <w:lang w:eastAsia="ro-RO"/>
              </w:rPr>
            </w:pPr>
          </w:p>
        </w:tc>
        <w:tc>
          <w:tcPr>
            <w:tcW w:w="1292"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2001" w:type="dxa"/>
            <w:tcBorders>
              <w:top w:val="nil"/>
              <w:left w:val="nil"/>
              <w:bottom w:val="single" w:sz="4" w:space="0" w:color="auto"/>
              <w:right w:val="single" w:sz="4" w:space="0" w:color="auto"/>
            </w:tcBorders>
            <w:shd w:val="clear" w:color="auto" w:fill="auto"/>
            <w:hideMark/>
          </w:tcPr>
          <w:p w:rsidR="00706943" w:rsidRPr="00136276" w:rsidRDefault="00706943" w:rsidP="009D3210">
            <w:pPr>
              <w:spacing w:after="0" w:line="240" w:lineRule="auto"/>
              <w:jc w:val="center"/>
              <w:rPr>
                <w:rFonts w:ascii="Times New Roman" w:hAnsi="Times New Roman"/>
                <w:sz w:val="20"/>
                <w:szCs w:val="20"/>
              </w:rPr>
            </w:pPr>
            <w:r>
              <w:rPr>
                <w:rFonts w:ascii="Times New Roman" w:hAnsi="Times New Roman"/>
                <w:sz w:val="20"/>
                <w:szCs w:val="20"/>
              </w:rPr>
              <w:t>5000</w:t>
            </w:r>
          </w:p>
        </w:tc>
        <w:tc>
          <w:tcPr>
            <w:tcW w:w="1845" w:type="dxa"/>
            <w:tcBorders>
              <w:top w:val="nil"/>
              <w:left w:val="nil"/>
              <w:bottom w:val="single" w:sz="4" w:space="0" w:color="auto"/>
              <w:right w:val="single" w:sz="4" w:space="0" w:color="auto"/>
            </w:tcBorders>
            <w:shd w:val="clear" w:color="auto" w:fill="auto"/>
            <w:noWrap/>
            <w:hideMark/>
          </w:tcPr>
          <w:p w:rsidR="00706943" w:rsidRDefault="00706943" w:rsidP="009D3210">
            <w:pPr>
              <w:spacing w:after="0" w:line="240" w:lineRule="auto"/>
              <w:jc w:val="center"/>
              <w:rPr>
                <w:rFonts w:ascii="Times New Roman" w:eastAsia="Times New Roman" w:hAnsi="Times New Roman"/>
                <w:sz w:val="20"/>
                <w:szCs w:val="20"/>
                <w:lang w:eastAsia="ro-RO"/>
              </w:rPr>
            </w:pPr>
          </w:p>
        </w:tc>
      </w:tr>
      <w:tr w:rsidR="00706943" w:rsidRPr="00871607" w:rsidTr="009D3210">
        <w:trPr>
          <w:trHeight w:val="175"/>
          <w:jc w:val="center"/>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6943" w:rsidRPr="00B30A4A" w:rsidRDefault="00706943" w:rsidP="009D3210">
            <w:pPr>
              <w:spacing w:after="0" w:line="240" w:lineRule="auto"/>
              <w:jc w:val="center"/>
              <w:rPr>
                <w:rFonts w:ascii="Times New Roman" w:eastAsia="Times New Roman" w:hAnsi="Times New Roman"/>
                <w:b/>
                <w:bCs/>
                <w:sz w:val="24"/>
                <w:szCs w:val="24"/>
                <w:lang w:eastAsia="ro-RO"/>
              </w:rPr>
            </w:pPr>
            <w:r w:rsidRPr="00B30A4A">
              <w:rPr>
                <w:rFonts w:ascii="Times New Roman" w:eastAsia="Times New Roman" w:hAnsi="Times New Roman"/>
                <w:b/>
                <w:bCs/>
                <w:sz w:val="24"/>
                <w:szCs w:val="24"/>
                <w:lang w:eastAsia="ro-RO"/>
              </w:rPr>
              <w:t>TOTAL</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06943" w:rsidRPr="00C8019B" w:rsidRDefault="00706943" w:rsidP="009D3210">
            <w:pPr>
              <w:jc w:val="center"/>
              <w:rPr>
                <w:rFonts w:ascii="Times New Roman" w:hAnsi="Times New Roman"/>
                <w:b/>
                <w:color w:val="000000"/>
                <w:sz w:val="20"/>
                <w:szCs w:val="20"/>
              </w:rPr>
            </w:pPr>
            <w:r>
              <w:rPr>
                <w:rFonts w:ascii="Times New Roman" w:hAnsi="Times New Roman"/>
                <w:b/>
                <w:color w:val="000000"/>
                <w:sz w:val="20"/>
                <w:szCs w:val="20"/>
              </w:rPr>
              <w:t>172</w:t>
            </w: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06943" w:rsidRPr="00C8019B" w:rsidRDefault="00706943" w:rsidP="009D3210">
            <w:pPr>
              <w:jc w:val="center"/>
              <w:rPr>
                <w:rFonts w:ascii="Times New Roman" w:hAnsi="Times New Roman"/>
                <w:b/>
                <w:color w:val="000000"/>
                <w:sz w:val="20"/>
                <w:szCs w:val="20"/>
              </w:rPr>
            </w:pPr>
            <w:r>
              <w:rPr>
                <w:rFonts w:ascii="Times New Roman" w:hAnsi="Times New Roman"/>
                <w:b/>
                <w:color w:val="000000"/>
                <w:sz w:val="20"/>
                <w:szCs w:val="20"/>
              </w:rPr>
              <w:t>132.252</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06943" w:rsidRPr="003F4106" w:rsidRDefault="00706943" w:rsidP="009D3210">
            <w:pPr>
              <w:jc w:val="center"/>
              <w:rPr>
                <w:rFonts w:ascii="Times New Roman" w:hAnsi="Times New Roman"/>
                <w:b/>
                <w:color w:val="000000"/>
                <w:sz w:val="20"/>
                <w:szCs w:val="20"/>
              </w:rPr>
            </w:pPr>
            <w:r>
              <w:rPr>
                <w:rFonts w:ascii="Times New Roman" w:hAnsi="Times New Roman"/>
                <w:b/>
                <w:color w:val="000000"/>
                <w:sz w:val="20"/>
                <w:szCs w:val="20"/>
              </w:rPr>
              <w:t>3</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706943" w:rsidRPr="003F4106" w:rsidRDefault="00706943" w:rsidP="009D3210">
            <w:pPr>
              <w:jc w:val="center"/>
              <w:rPr>
                <w:rFonts w:ascii="Times New Roman" w:hAnsi="Times New Roman"/>
                <w:b/>
                <w:color w:val="000000"/>
                <w:sz w:val="20"/>
                <w:szCs w:val="20"/>
              </w:rPr>
            </w:pPr>
            <w:r>
              <w:rPr>
                <w:rFonts w:ascii="Times New Roman" w:hAnsi="Times New Roman"/>
                <w:b/>
                <w:color w:val="000000"/>
                <w:sz w:val="20"/>
                <w:szCs w:val="20"/>
              </w:rPr>
              <w:t>7.000</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06943" w:rsidRPr="00B95FE8" w:rsidRDefault="00706943" w:rsidP="009D3210">
            <w:pPr>
              <w:spacing w:after="0" w:line="240" w:lineRule="auto"/>
              <w:jc w:val="center"/>
              <w:rPr>
                <w:rFonts w:ascii="Times New Roman" w:eastAsia="Times New Roman" w:hAnsi="Times New Roman"/>
                <w:b/>
                <w:sz w:val="20"/>
                <w:szCs w:val="20"/>
                <w:u w:val="single"/>
                <w:lang w:eastAsia="ro-RO"/>
              </w:rPr>
            </w:pPr>
          </w:p>
        </w:tc>
      </w:tr>
    </w:tbl>
    <w:tbl>
      <w:tblPr>
        <w:tblStyle w:val="TableGrid"/>
        <w:tblW w:w="5208" w:type="pct"/>
        <w:jc w:val="center"/>
        <w:tblInd w:w="-459" w:type="dxa"/>
        <w:tblLayout w:type="fixed"/>
        <w:tblLook w:val="04A0"/>
      </w:tblPr>
      <w:tblGrid>
        <w:gridCol w:w="7778"/>
        <w:gridCol w:w="1658"/>
        <w:gridCol w:w="236"/>
      </w:tblGrid>
      <w:tr w:rsidR="00706943" w:rsidRPr="005154EF" w:rsidTr="009D3210">
        <w:trPr>
          <w:gridAfter w:val="1"/>
          <w:wAfter w:w="122" w:type="pct"/>
          <w:trHeight w:val="412"/>
          <w:jc w:val="center"/>
        </w:trPr>
        <w:tc>
          <w:tcPr>
            <w:tcW w:w="4878" w:type="pct"/>
            <w:gridSpan w:val="2"/>
            <w:shd w:val="clear" w:color="auto" w:fill="FFC000"/>
          </w:tcPr>
          <w:p w:rsidR="00706943" w:rsidRPr="00B30A4A" w:rsidRDefault="00706943" w:rsidP="009D3210">
            <w:pPr>
              <w:spacing w:after="0" w:line="240" w:lineRule="auto"/>
              <w:jc w:val="center"/>
              <w:rPr>
                <w:rFonts w:ascii="Times New Roman" w:eastAsia="Times New Roman" w:hAnsi="Times New Roman"/>
                <w:b/>
                <w:bCs/>
                <w:sz w:val="26"/>
                <w:szCs w:val="26"/>
                <w:lang w:eastAsia="ro-RO"/>
              </w:rPr>
            </w:pPr>
            <w:r w:rsidRPr="00B30A4A">
              <w:rPr>
                <w:rFonts w:ascii="Times New Roman" w:eastAsia="Times New Roman" w:hAnsi="Times New Roman"/>
                <w:b/>
                <w:bCs/>
                <w:sz w:val="26"/>
                <w:szCs w:val="26"/>
                <w:lang w:eastAsia="ro-RO"/>
              </w:rPr>
              <w:t>TOTAL SANCŢIUNI:</w:t>
            </w:r>
            <w:r>
              <w:rPr>
                <w:rFonts w:ascii="Times New Roman" w:eastAsia="Times New Roman" w:hAnsi="Times New Roman"/>
                <w:b/>
                <w:bCs/>
                <w:sz w:val="26"/>
                <w:szCs w:val="26"/>
                <w:lang w:eastAsia="ro-RO"/>
              </w:rPr>
              <w:t xml:space="preserve"> 175</w:t>
            </w:r>
          </w:p>
          <w:p w:rsidR="00706943" w:rsidRPr="005154EF" w:rsidRDefault="00706943" w:rsidP="00706943">
            <w:pPr>
              <w:spacing w:after="0" w:line="240" w:lineRule="auto"/>
              <w:jc w:val="center"/>
              <w:rPr>
                <w:rFonts w:ascii="Times New Roman" w:hAnsi="Times New Roman"/>
                <w:b/>
                <w:sz w:val="20"/>
                <w:szCs w:val="20"/>
              </w:rPr>
            </w:pPr>
            <w:r w:rsidRPr="00B30A4A">
              <w:rPr>
                <w:rFonts w:ascii="Times New Roman" w:eastAsia="Times New Roman" w:hAnsi="Times New Roman"/>
                <w:b/>
                <w:bCs/>
                <w:sz w:val="26"/>
                <w:szCs w:val="26"/>
                <w:lang w:eastAsia="ro-RO"/>
              </w:rPr>
              <w:t xml:space="preserve">VALOARE: </w:t>
            </w:r>
            <w:r>
              <w:rPr>
                <w:rFonts w:ascii="Times New Roman" w:eastAsia="Times New Roman" w:hAnsi="Times New Roman"/>
                <w:b/>
                <w:bCs/>
                <w:sz w:val="26"/>
                <w:szCs w:val="26"/>
                <w:lang w:eastAsia="ro-RO"/>
              </w:rPr>
              <w:t xml:space="preserve">139.252  </w:t>
            </w:r>
            <w:r w:rsidRPr="00B30A4A">
              <w:rPr>
                <w:rFonts w:ascii="Times New Roman" w:eastAsia="Times New Roman" w:hAnsi="Times New Roman"/>
                <w:b/>
                <w:bCs/>
                <w:sz w:val="26"/>
                <w:szCs w:val="26"/>
                <w:lang w:eastAsia="ro-RO"/>
              </w:rPr>
              <w:t>Lei</w:t>
            </w:r>
          </w:p>
        </w:tc>
      </w:tr>
      <w:tr w:rsidR="00706943" w:rsidRPr="005154EF" w:rsidTr="009D3210">
        <w:trPr>
          <w:gridAfter w:val="1"/>
          <w:wAfter w:w="122" w:type="pct"/>
          <w:trHeight w:val="175"/>
          <w:jc w:val="center"/>
        </w:trPr>
        <w:tc>
          <w:tcPr>
            <w:tcW w:w="4878" w:type="pct"/>
            <w:gridSpan w:val="2"/>
            <w:shd w:val="clear" w:color="auto" w:fill="F2F2F2" w:themeFill="background1" w:themeFillShade="F2"/>
          </w:tcPr>
          <w:p w:rsidR="00706943" w:rsidRPr="005154EF" w:rsidRDefault="00706943" w:rsidP="009D3210">
            <w:pPr>
              <w:pStyle w:val="ListParagraph"/>
              <w:numPr>
                <w:ilvl w:val="0"/>
                <w:numId w:val="1"/>
              </w:numPr>
              <w:spacing w:after="0" w:line="240" w:lineRule="auto"/>
              <w:ind w:hanging="371"/>
              <w:jc w:val="center"/>
              <w:rPr>
                <w:rFonts w:ascii="Times New Roman" w:eastAsia="Times New Roman" w:hAnsi="Times New Roman"/>
                <w:b/>
                <w:sz w:val="20"/>
                <w:szCs w:val="20"/>
                <w:lang w:eastAsia="ro-RO"/>
              </w:rPr>
            </w:pPr>
            <w:r w:rsidRPr="005154EF">
              <w:rPr>
                <w:rFonts w:ascii="Times New Roman" w:eastAsia="Times New Roman" w:hAnsi="Times New Roman"/>
                <w:b/>
                <w:sz w:val="20"/>
                <w:szCs w:val="20"/>
                <w:lang w:eastAsia="ro-RO"/>
              </w:rPr>
              <w:t>ALTE ACTIVITĂŢI</w:t>
            </w:r>
          </w:p>
        </w:tc>
      </w:tr>
      <w:tr w:rsidR="00706943" w:rsidRPr="00B940FF" w:rsidTr="009D3210">
        <w:trPr>
          <w:gridAfter w:val="1"/>
          <w:wAfter w:w="122" w:type="pct"/>
          <w:trHeight w:val="175"/>
          <w:jc w:val="center"/>
        </w:trPr>
        <w:tc>
          <w:tcPr>
            <w:tcW w:w="4021" w:type="pct"/>
            <w:tcBorders>
              <w:right w:val="single" w:sz="4" w:space="0" w:color="auto"/>
            </w:tcBorders>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Persoane legitimate</w:t>
            </w:r>
          </w:p>
        </w:tc>
        <w:tc>
          <w:tcPr>
            <w:tcW w:w="857" w:type="pct"/>
            <w:tcBorders>
              <w:left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213</w:t>
            </w:r>
          </w:p>
        </w:tc>
      </w:tr>
      <w:tr w:rsidR="00706943" w:rsidRPr="00B940FF" w:rsidTr="009D3210">
        <w:trPr>
          <w:gridAfter w:val="1"/>
          <w:wAfter w:w="122" w:type="pct"/>
          <w:trHeight w:val="175"/>
          <w:jc w:val="center"/>
        </w:trPr>
        <w:tc>
          <w:tcPr>
            <w:tcW w:w="4021" w:type="pct"/>
            <w:tcBorders>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Persoane verificate</w:t>
            </w:r>
          </w:p>
        </w:tc>
        <w:tc>
          <w:tcPr>
            <w:tcW w:w="857" w:type="pct"/>
            <w:tcBorders>
              <w:left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114</w:t>
            </w:r>
          </w:p>
        </w:tc>
      </w:tr>
      <w:tr w:rsidR="00706943" w:rsidRPr="00B940FF"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verificate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706943" w:rsidRPr="00B940FF"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Fapte antisociale constatate prin sistemul de monitorizare video</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706943" w:rsidRPr="00B940FF"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lastRenderedPageBreak/>
              <w:t xml:space="preserve">Persoane </w:t>
            </w:r>
            <w:r>
              <w:rPr>
                <w:rFonts w:ascii="Times New Roman" w:eastAsia="Times New Roman" w:hAnsi="Times New Roman"/>
                <w:sz w:val="20"/>
                <w:szCs w:val="20"/>
                <w:lang w:eastAsia="ro-RO"/>
              </w:rPr>
              <w:t>urmărite</w:t>
            </w:r>
            <w:r w:rsidRPr="007759C5">
              <w:rPr>
                <w:rFonts w:ascii="Times New Roman" w:eastAsia="Times New Roman" w:hAnsi="Times New Roman"/>
                <w:sz w:val="20"/>
                <w:szCs w:val="20"/>
                <w:lang w:eastAsia="ro-RO"/>
              </w:rPr>
              <w:t xml:space="preserve"> predate</w:t>
            </w:r>
            <w:r>
              <w:rPr>
                <w:rFonts w:ascii="Times New Roman" w:eastAsia="Times New Roman" w:hAnsi="Times New Roman"/>
                <w:sz w:val="20"/>
                <w:szCs w:val="20"/>
                <w:lang w:eastAsia="ro-RO"/>
              </w:rPr>
              <w:t xml:space="preserve"> subunităţilor de poliţie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06943" w:rsidRPr="00B940FF"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Procese verbale</w:t>
            </w:r>
            <w:r>
              <w:rPr>
                <w:rFonts w:ascii="Times New Roman" w:eastAsia="Times New Roman" w:hAnsi="Times New Roman"/>
                <w:sz w:val="20"/>
                <w:szCs w:val="20"/>
                <w:lang w:eastAsia="ro-RO"/>
              </w:rPr>
              <w:t>/Invitaţii/Somaţii</w:t>
            </w:r>
            <w:r w:rsidRPr="007759C5">
              <w:rPr>
                <w:rFonts w:ascii="Times New Roman" w:eastAsia="Times New Roman" w:hAnsi="Times New Roman"/>
                <w:sz w:val="20"/>
                <w:szCs w:val="20"/>
                <w:lang w:eastAsia="ro-RO"/>
              </w:rPr>
              <w:t xml:space="preserve"> afişate</w:t>
            </w:r>
            <w:r>
              <w:rPr>
                <w:rFonts w:ascii="Times New Roman" w:eastAsia="Times New Roman" w:hAnsi="Times New Roman"/>
                <w:sz w:val="20"/>
                <w:szCs w:val="20"/>
                <w:lang w:eastAsia="ro-RO"/>
              </w:rPr>
              <w:t>/înmânate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64</w:t>
            </w:r>
          </w:p>
        </w:tc>
      </w:tr>
      <w:tr w:rsidR="00706943" w:rsidRPr="00FE793D"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Note monitorizare 20 unităţi învăţământ</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06943" w:rsidRPr="00B940FF"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Procese verbale de constatare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706943" w:rsidRPr="00B940FF" w:rsidTr="009D3210">
        <w:trPr>
          <w:gridAfter w:val="1"/>
          <w:wAfter w:w="122" w:type="pct"/>
          <w:trHeight w:val="218"/>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Petiţii soluţionate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706943" w:rsidRPr="00B940FF" w:rsidTr="009D3210">
        <w:trPr>
          <w:gridAfter w:val="1"/>
          <w:wAfter w:w="122" w:type="pct"/>
          <w:trHeight w:val="218"/>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Sesizări Legea 421/2002 - soluţionate</w:t>
            </w:r>
          </w:p>
        </w:tc>
        <w:tc>
          <w:tcPr>
            <w:tcW w:w="857" w:type="pct"/>
            <w:tcBorders>
              <w:top w:val="single" w:sz="4" w:space="0" w:color="auto"/>
              <w:left w:val="single" w:sz="4" w:space="0" w:color="auto"/>
              <w:bottom w:val="single" w:sz="4" w:space="0" w:color="auto"/>
            </w:tcBorders>
            <w:vAlign w:val="center"/>
          </w:tcPr>
          <w:p w:rsidR="00706943" w:rsidRPr="00BA2E72" w:rsidRDefault="00706943" w:rsidP="009D3210">
            <w:pPr>
              <w:pStyle w:val="ListParagraph"/>
              <w:spacing w:after="0" w:line="240" w:lineRule="auto"/>
              <w:ind w:left="637"/>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706943" w:rsidRPr="00B940FF"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staţionate neregulamentar ridicate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706943" w:rsidRPr="00B940FF"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relocate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706943" w:rsidRPr="00FE793D"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depozitate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706943" w:rsidRPr="00FE793D"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eliberate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706943" w:rsidRPr="00FE793D"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Obiective păzite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706943" w:rsidRPr="00FE793D"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Somaţii</w:t>
            </w:r>
            <w:r>
              <w:rPr>
                <w:rFonts w:ascii="Times New Roman" w:eastAsia="Times New Roman" w:hAnsi="Times New Roman"/>
                <w:sz w:val="20"/>
                <w:szCs w:val="20"/>
                <w:lang w:eastAsia="ro-RO"/>
              </w:rPr>
              <w:t>/Invitaţii</w:t>
            </w:r>
            <w:r w:rsidRPr="007759C5">
              <w:rPr>
                <w:rFonts w:ascii="Times New Roman" w:eastAsia="Times New Roman" w:hAnsi="Times New Roman"/>
                <w:sz w:val="20"/>
                <w:szCs w:val="20"/>
                <w:lang w:eastAsia="ro-RO"/>
              </w:rPr>
              <w:t xml:space="preserve"> disciplina în construcţii</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7</w:t>
            </w:r>
          </w:p>
        </w:tc>
      </w:tr>
      <w:tr w:rsidR="00706943" w:rsidRPr="00FE793D" w:rsidTr="009D3210">
        <w:trPr>
          <w:gridAfter w:val="1"/>
          <w:wAfter w:w="122" w:type="pct"/>
          <w:trHeight w:val="299"/>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Note constatare disciplina în construcţii</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706943" w:rsidRPr="00FE793D"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Regularizări taxe disciplina în construcţii</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706943" w:rsidRPr="00FE793D"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Dosare autorizare comercială intrate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28</w:t>
            </w:r>
          </w:p>
        </w:tc>
      </w:tr>
      <w:tr w:rsidR="00706943" w:rsidRPr="00FE793D" w:rsidTr="009D3210">
        <w:trPr>
          <w:gridAfter w:val="1"/>
          <w:wAfter w:w="122" w:type="pct"/>
          <w:trHeight w:val="175"/>
          <w:jc w:val="center"/>
        </w:trPr>
        <w:tc>
          <w:tcPr>
            <w:tcW w:w="4021" w:type="pct"/>
            <w:tcBorders>
              <w:top w:val="single" w:sz="4" w:space="0" w:color="auto"/>
              <w:bottom w:val="single" w:sz="4" w:space="0" w:color="auto"/>
              <w:right w:val="single" w:sz="4" w:space="0" w:color="auto"/>
            </w:tcBorders>
            <w:vAlign w:val="center"/>
          </w:tcPr>
          <w:p w:rsidR="00706943" w:rsidRPr="007759C5" w:rsidRDefault="00706943" w:rsidP="009D3210">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Dosare autorizare comercială finalizate</w:t>
            </w:r>
          </w:p>
        </w:tc>
        <w:tc>
          <w:tcPr>
            <w:tcW w:w="857" w:type="pct"/>
            <w:tcBorders>
              <w:top w:val="single" w:sz="4" w:space="0" w:color="auto"/>
              <w:left w:val="single" w:sz="4" w:space="0" w:color="auto"/>
              <w:bottom w:val="single" w:sz="4" w:space="0" w:color="auto"/>
            </w:tcBorders>
          </w:tcPr>
          <w:p w:rsidR="00706943" w:rsidRPr="00BA2E72" w:rsidRDefault="00706943" w:rsidP="009D3210">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39</w:t>
            </w:r>
          </w:p>
        </w:tc>
      </w:tr>
      <w:tr w:rsidR="00706943" w:rsidRPr="005154EF" w:rsidTr="009D3210">
        <w:trPr>
          <w:trHeight w:val="175"/>
          <w:jc w:val="center"/>
        </w:trPr>
        <w:tc>
          <w:tcPr>
            <w:tcW w:w="4878" w:type="pct"/>
            <w:gridSpan w:val="2"/>
            <w:tcBorders>
              <w:top w:val="single" w:sz="4" w:space="0" w:color="auto"/>
              <w:bottom w:val="single" w:sz="4" w:space="0" w:color="auto"/>
            </w:tcBorders>
            <w:shd w:val="clear" w:color="auto" w:fill="F2F2F2" w:themeFill="background1" w:themeFillShade="F2"/>
            <w:vAlign w:val="center"/>
          </w:tcPr>
          <w:p w:rsidR="00706943" w:rsidRPr="005154EF" w:rsidRDefault="00706943" w:rsidP="009D3210">
            <w:pPr>
              <w:pStyle w:val="ListParagraph"/>
              <w:numPr>
                <w:ilvl w:val="0"/>
                <w:numId w:val="1"/>
              </w:numPr>
              <w:spacing w:after="0" w:line="240" w:lineRule="auto"/>
              <w:ind w:hanging="229"/>
              <w:jc w:val="center"/>
              <w:rPr>
                <w:rFonts w:ascii="Times New Roman" w:eastAsia="Times New Roman" w:hAnsi="Times New Roman"/>
                <w:b/>
                <w:sz w:val="20"/>
                <w:szCs w:val="20"/>
                <w:lang w:eastAsia="ro-RO"/>
              </w:rPr>
            </w:pPr>
            <w:r>
              <w:rPr>
                <w:rFonts w:ascii="Times New Roman" w:eastAsia="Times New Roman" w:hAnsi="Times New Roman"/>
                <w:b/>
                <w:sz w:val="20"/>
                <w:szCs w:val="20"/>
                <w:lang w:eastAsia="ro-RO"/>
              </w:rPr>
              <w:t>SINTEZĂ OPERATIVĂ – EVIDENŢĂ CONTRAVENŢII</w:t>
            </w:r>
          </w:p>
        </w:tc>
        <w:tc>
          <w:tcPr>
            <w:tcW w:w="122" w:type="pct"/>
          </w:tcPr>
          <w:p w:rsidR="00706943" w:rsidRPr="00C476FF" w:rsidRDefault="00706943" w:rsidP="009D3210">
            <w:pPr>
              <w:spacing w:after="0" w:line="240" w:lineRule="auto"/>
              <w:ind w:left="-123"/>
              <w:jc w:val="center"/>
              <w:rPr>
                <w:rFonts w:ascii="Times New Roman" w:eastAsia="Times New Roman" w:hAnsi="Times New Roman"/>
                <w:sz w:val="20"/>
                <w:szCs w:val="20"/>
                <w:lang w:eastAsia="ro-RO"/>
              </w:rPr>
            </w:pPr>
          </w:p>
        </w:tc>
      </w:tr>
      <w:tr w:rsidR="00706943" w:rsidRPr="00A21103"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Pr="002741E8" w:rsidRDefault="00706943" w:rsidP="009D3210">
            <w:pPr>
              <w:pStyle w:val="ListParagraph"/>
              <w:numPr>
                <w:ilvl w:val="0"/>
                <w:numId w:val="2"/>
              </w:numPr>
              <w:rPr>
                <w:rFonts w:ascii="Times New Roman" w:eastAsia="Times New Roman" w:hAnsi="Times New Roman"/>
                <w:sz w:val="20"/>
                <w:szCs w:val="20"/>
                <w:lang w:eastAsia="ro-RO"/>
              </w:rPr>
            </w:pPr>
            <w:r w:rsidRPr="002741E8">
              <w:rPr>
                <w:rFonts w:ascii="Times New Roman" w:eastAsia="Times New Roman" w:hAnsi="Times New Roman"/>
                <w:sz w:val="20"/>
                <w:szCs w:val="20"/>
                <w:lang w:eastAsia="ro-RO"/>
              </w:rPr>
              <w:t xml:space="preserve">Procese verbale </w:t>
            </w:r>
            <w:r>
              <w:rPr>
                <w:rFonts w:ascii="Times New Roman" w:eastAsia="Times New Roman" w:hAnsi="Times New Roman"/>
                <w:sz w:val="20"/>
                <w:szCs w:val="20"/>
                <w:lang w:eastAsia="ro-RO"/>
              </w:rPr>
              <w:t>operate în sistemul informatic de evidenţă contravenţii.</w:t>
            </w:r>
          </w:p>
        </w:tc>
        <w:tc>
          <w:tcPr>
            <w:tcW w:w="857" w:type="pct"/>
            <w:tcBorders>
              <w:top w:val="single" w:sz="4" w:space="0" w:color="auto"/>
              <w:left w:val="single" w:sz="4" w:space="0" w:color="auto"/>
            </w:tcBorders>
          </w:tcPr>
          <w:p w:rsidR="00706943" w:rsidRPr="00FA1A06" w:rsidRDefault="00706943" w:rsidP="009D3210">
            <w:pPr>
              <w:tabs>
                <w:tab w:val="left" w:pos="535"/>
                <w:tab w:val="center" w:pos="740"/>
              </w:tabs>
              <w:spacing w:after="0" w:line="240" w:lineRule="auto"/>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254</w:t>
            </w:r>
          </w:p>
        </w:tc>
      </w:tr>
      <w:tr w:rsidR="00706943" w:rsidRPr="00A21103"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Pr="002741E8"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Lucrări gestionate / în operare prin programul de registratură </w:t>
            </w:r>
          </w:p>
        </w:tc>
        <w:tc>
          <w:tcPr>
            <w:tcW w:w="857" w:type="pct"/>
            <w:tcBorders>
              <w:top w:val="single" w:sz="4" w:space="0" w:color="auto"/>
              <w:left w:val="single" w:sz="4" w:space="0" w:color="auto"/>
            </w:tcBorders>
            <w:vAlign w:val="bottom"/>
          </w:tcPr>
          <w:p w:rsidR="00706943" w:rsidRPr="00FA1A06" w:rsidRDefault="00706943"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206</w:t>
            </w:r>
          </w:p>
        </w:tc>
      </w:tr>
      <w:tr w:rsidR="00706943" w:rsidRPr="00A21103"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Adrese afişare procese verbale necomunicate</w:t>
            </w:r>
          </w:p>
        </w:tc>
        <w:tc>
          <w:tcPr>
            <w:tcW w:w="857" w:type="pct"/>
            <w:tcBorders>
              <w:top w:val="single" w:sz="4" w:space="0" w:color="auto"/>
              <w:left w:val="single" w:sz="4" w:space="0" w:color="auto"/>
            </w:tcBorders>
            <w:vAlign w:val="bottom"/>
          </w:tcPr>
          <w:p w:rsidR="00706943" w:rsidRPr="00FA1A06" w:rsidRDefault="00FA1A06"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12</w:t>
            </w:r>
          </w:p>
        </w:tc>
      </w:tr>
      <w:tr w:rsidR="00706943" w:rsidRPr="00990F08"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Comunicare prin afişare a proceselor verbale/Invitaţii/Somaţii/ Ordonanţe</w:t>
            </w:r>
          </w:p>
        </w:tc>
        <w:tc>
          <w:tcPr>
            <w:tcW w:w="857" w:type="pct"/>
            <w:tcBorders>
              <w:top w:val="single" w:sz="4" w:space="0" w:color="auto"/>
              <w:left w:val="single" w:sz="4" w:space="0" w:color="auto"/>
            </w:tcBorders>
            <w:vAlign w:val="bottom"/>
          </w:tcPr>
          <w:p w:rsidR="00706943" w:rsidRPr="00FA1A06" w:rsidRDefault="00706943"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56</w:t>
            </w:r>
          </w:p>
        </w:tc>
      </w:tr>
      <w:tr w:rsidR="00706943" w:rsidRPr="00A21103"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Pr="002741E8" w:rsidRDefault="00706943" w:rsidP="009D3210">
            <w:pPr>
              <w:pStyle w:val="ListParagraph"/>
              <w:numPr>
                <w:ilvl w:val="0"/>
                <w:numId w:val="2"/>
              </w:numPr>
              <w:rPr>
                <w:rFonts w:ascii="Times New Roman" w:eastAsia="Times New Roman" w:hAnsi="Times New Roman"/>
                <w:sz w:val="20"/>
                <w:szCs w:val="20"/>
                <w:lang w:eastAsia="ro-RO"/>
              </w:rPr>
            </w:pPr>
            <w:r w:rsidRPr="002741E8">
              <w:rPr>
                <w:rFonts w:ascii="Times New Roman" w:eastAsia="Times New Roman" w:hAnsi="Times New Roman"/>
                <w:sz w:val="20"/>
                <w:szCs w:val="20"/>
                <w:lang w:eastAsia="ro-RO"/>
              </w:rPr>
              <w:t xml:space="preserve">Adrese </w:t>
            </w:r>
            <w:r>
              <w:rPr>
                <w:rFonts w:ascii="Times New Roman" w:eastAsia="Times New Roman" w:hAnsi="Times New Roman"/>
                <w:sz w:val="20"/>
                <w:szCs w:val="20"/>
                <w:lang w:eastAsia="ro-RO"/>
              </w:rPr>
              <w:t>executare procese verbale</w:t>
            </w:r>
          </w:p>
        </w:tc>
        <w:tc>
          <w:tcPr>
            <w:tcW w:w="857" w:type="pct"/>
            <w:tcBorders>
              <w:top w:val="single" w:sz="4" w:space="0" w:color="auto"/>
              <w:left w:val="single" w:sz="4" w:space="0" w:color="auto"/>
            </w:tcBorders>
            <w:vAlign w:val="bottom"/>
          </w:tcPr>
          <w:p w:rsidR="00706943" w:rsidRPr="00FA1A06" w:rsidRDefault="00FA1A06"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3</w:t>
            </w:r>
          </w:p>
        </w:tc>
      </w:tr>
      <w:tr w:rsidR="00706943" w:rsidRPr="008C0524"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Pr="002741E8"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Operare dovada plata procese verbale/ Confirmări debite.</w:t>
            </w:r>
          </w:p>
        </w:tc>
        <w:tc>
          <w:tcPr>
            <w:tcW w:w="857" w:type="pct"/>
            <w:tcBorders>
              <w:top w:val="single" w:sz="4" w:space="0" w:color="auto"/>
              <w:left w:val="single" w:sz="4" w:space="0" w:color="auto"/>
            </w:tcBorders>
            <w:vAlign w:val="bottom"/>
          </w:tcPr>
          <w:p w:rsidR="00706943" w:rsidRPr="00FA1A06" w:rsidRDefault="00706943"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1</w:t>
            </w:r>
          </w:p>
        </w:tc>
      </w:tr>
      <w:tr w:rsidR="00706943" w:rsidRPr="00A21103"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Adrese/Note/Răspunsuri/solicitări</w:t>
            </w:r>
          </w:p>
        </w:tc>
        <w:tc>
          <w:tcPr>
            <w:tcW w:w="857" w:type="pct"/>
            <w:tcBorders>
              <w:top w:val="single" w:sz="4" w:space="0" w:color="auto"/>
              <w:left w:val="single" w:sz="4" w:space="0" w:color="auto"/>
            </w:tcBorders>
            <w:vAlign w:val="bottom"/>
          </w:tcPr>
          <w:p w:rsidR="00706943" w:rsidRPr="00FA1A06" w:rsidRDefault="00FA1A06"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10</w:t>
            </w:r>
          </w:p>
        </w:tc>
      </w:tr>
      <w:tr w:rsidR="00706943" w:rsidRPr="00990F08" w:rsidTr="009D3210">
        <w:trPr>
          <w:gridAfter w:val="1"/>
          <w:wAfter w:w="122" w:type="pct"/>
          <w:trHeight w:hRule="exact" w:val="451"/>
          <w:jc w:val="center"/>
        </w:trPr>
        <w:tc>
          <w:tcPr>
            <w:tcW w:w="4021" w:type="pct"/>
            <w:tcBorders>
              <w:top w:val="single" w:sz="4" w:space="0" w:color="auto"/>
              <w:right w:val="single" w:sz="4" w:space="0" w:color="auto"/>
            </w:tcBorders>
            <w:vAlign w:val="bottom"/>
          </w:tcPr>
          <w:p w:rsidR="00706943" w:rsidRPr="002741E8" w:rsidRDefault="00706943" w:rsidP="009D3210">
            <w:pPr>
              <w:pStyle w:val="ListParagraph"/>
              <w:numPr>
                <w:ilvl w:val="0"/>
                <w:numId w:val="2"/>
              </w:numPr>
              <w:spacing w:after="0" w:line="240" w:lineRule="auto"/>
              <w:ind w:left="714" w:hanging="357"/>
              <w:rPr>
                <w:rFonts w:ascii="Times New Roman" w:eastAsia="Times New Roman" w:hAnsi="Times New Roman"/>
                <w:sz w:val="20"/>
                <w:szCs w:val="20"/>
                <w:lang w:eastAsia="ro-RO"/>
              </w:rPr>
            </w:pPr>
            <w:r>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857" w:type="pct"/>
            <w:tcBorders>
              <w:top w:val="single" w:sz="4" w:space="0" w:color="auto"/>
              <w:left w:val="single" w:sz="4" w:space="0" w:color="auto"/>
            </w:tcBorders>
            <w:vAlign w:val="center"/>
          </w:tcPr>
          <w:p w:rsidR="00706943" w:rsidRPr="00FA1A06" w:rsidRDefault="00FA1A06"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148</w:t>
            </w:r>
          </w:p>
        </w:tc>
      </w:tr>
      <w:tr w:rsidR="00706943" w:rsidRPr="00A21103"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Gestionare procese verbale necomunicate (dovada comunicare, retur, retransmiteri)</w:t>
            </w:r>
          </w:p>
        </w:tc>
        <w:tc>
          <w:tcPr>
            <w:tcW w:w="857" w:type="pct"/>
            <w:tcBorders>
              <w:top w:val="single" w:sz="4" w:space="0" w:color="auto"/>
              <w:left w:val="single" w:sz="4" w:space="0" w:color="auto"/>
            </w:tcBorders>
            <w:vAlign w:val="bottom"/>
          </w:tcPr>
          <w:p w:rsidR="00706943" w:rsidRPr="00FA1A06" w:rsidRDefault="00FA1A06"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23</w:t>
            </w:r>
          </w:p>
        </w:tc>
      </w:tr>
      <w:tr w:rsidR="00706943" w:rsidRPr="00A21103"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Pr="002741E8"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Centralizator activitate zilnică DGPL.</w:t>
            </w:r>
          </w:p>
        </w:tc>
        <w:tc>
          <w:tcPr>
            <w:tcW w:w="857" w:type="pct"/>
            <w:tcBorders>
              <w:top w:val="single" w:sz="4" w:space="0" w:color="auto"/>
              <w:left w:val="single" w:sz="4" w:space="0" w:color="auto"/>
            </w:tcBorders>
            <w:vAlign w:val="bottom"/>
          </w:tcPr>
          <w:p w:rsidR="00706943" w:rsidRPr="00FA1A06" w:rsidRDefault="00706943"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3</w:t>
            </w:r>
          </w:p>
        </w:tc>
      </w:tr>
      <w:tr w:rsidR="00706943" w:rsidRPr="00A21103" w:rsidTr="009D3210">
        <w:trPr>
          <w:gridAfter w:val="1"/>
          <w:wAfter w:w="122" w:type="pct"/>
          <w:trHeight w:hRule="exact" w:val="216"/>
          <w:jc w:val="center"/>
        </w:trPr>
        <w:tc>
          <w:tcPr>
            <w:tcW w:w="4021" w:type="pct"/>
            <w:tcBorders>
              <w:top w:val="single" w:sz="4" w:space="0" w:color="auto"/>
              <w:right w:val="single" w:sz="4" w:space="0" w:color="auto"/>
            </w:tcBorders>
            <w:vAlign w:val="bottom"/>
          </w:tcPr>
          <w:p w:rsidR="00706943"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Borderou curierat</w:t>
            </w:r>
          </w:p>
        </w:tc>
        <w:tc>
          <w:tcPr>
            <w:tcW w:w="857" w:type="pct"/>
            <w:tcBorders>
              <w:top w:val="single" w:sz="4" w:space="0" w:color="auto"/>
              <w:left w:val="single" w:sz="4" w:space="0" w:color="auto"/>
            </w:tcBorders>
            <w:vAlign w:val="bottom"/>
          </w:tcPr>
          <w:p w:rsidR="00706943" w:rsidRPr="00FA1A06" w:rsidRDefault="00706943"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1</w:t>
            </w:r>
          </w:p>
        </w:tc>
      </w:tr>
      <w:tr w:rsidR="00706943" w:rsidRPr="00A21103" w:rsidTr="009D3210">
        <w:trPr>
          <w:gridAfter w:val="1"/>
          <w:wAfter w:w="122" w:type="pct"/>
          <w:trHeight w:hRule="exact" w:val="216"/>
          <w:jc w:val="center"/>
        </w:trPr>
        <w:tc>
          <w:tcPr>
            <w:tcW w:w="4021" w:type="pct"/>
            <w:tcBorders>
              <w:top w:val="single" w:sz="4" w:space="0" w:color="auto"/>
              <w:bottom w:val="single" w:sz="4" w:space="0" w:color="auto"/>
              <w:right w:val="single" w:sz="4" w:space="0" w:color="auto"/>
            </w:tcBorders>
            <w:vAlign w:val="bottom"/>
          </w:tcPr>
          <w:p w:rsidR="00706943" w:rsidRPr="002741E8" w:rsidRDefault="00706943" w:rsidP="009D3210">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Preluare / verificare procese verbale de contraven</w:t>
            </w:r>
            <w:r>
              <w:rPr>
                <w:rFonts w:ascii="Times New Roman" w:eastAsia="Times New Roman" w:hAnsi="Times New Roman"/>
                <w:sz w:val="20"/>
                <w:szCs w:val="20"/>
                <w:lang w:val="ro-RO" w:eastAsia="ro-RO"/>
              </w:rPr>
              <w:t>ţ</w:t>
            </w:r>
            <w:r>
              <w:rPr>
                <w:rFonts w:ascii="Times New Roman" w:eastAsia="Times New Roman" w:hAnsi="Times New Roman"/>
                <w:sz w:val="20"/>
                <w:szCs w:val="20"/>
                <w:lang w:eastAsia="ro-RO"/>
              </w:rPr>
              <w:t>ie.</w:t>
            </w:r>
          </w:p>
        </w:tc>
        <w:tc>
          <w:tcPr>
            <w:tcW w:w="857" w:type="pct"/>
            <w:tcBorders>
              <w:top w:val="single" w:sz="4" w:space="0" w:color="auto"/>
              <w:left w:val="single" w:sz="4" w:space="0" w:color="auto"/>
              <w:bottom w:val="single" w:sz="4" w:space="0" w:color="auto"/>
            </w:tcBorders>
            <w:vAlign w:val="bottom"/>
          </w:tcPr>
          <w:p w:rsidR="00706943" w:rsidRPr="00FA1A06" w:rsidRDefault="00706943" w:rsidP="009D3210">
            <w:pPr>
              <w:jc w:val="center"/>
              <w:rPr>
                <w:rFonts w:ascii="Times New Roman" w:eastAsia="Times New Roman" w:hAnsi="Times New Roman"/>
                <w:sz w:val="20"/>
                <w:szCs w:val="20"/>
                <w:lang w:eastAsia="ro-RO"/>
              </w:rPr>
            </w:pPr>
            <w:r w:rsidRPr="00FA1A06">
              <w:rPr>
                <w:rFonts w:ascii="Times New Roman" w:eastAsia="Times New Roman" w:hAnsi="Times New Roman"/>
                <w:sz w:val="20"/>
                <w:szCs w:val="20"/>
                <w:lang w:eastAsia="ro-RO"/>
              </w:rPr>
              <w:t>153</w:t>
            </w:r>
          </w:p>
        </w:tc>
      </w:tr>
      <w:tr w:rsidR="00706943" w:rsidRPr="00DC3F5A" w:rsidTr="00706943">
        <w:trPr>
          <w:gridAfter w:val="1"/>
          <w:wAfter w:w="122" w:type="pct"/>
          <w:trHeight w:hRule="exact" w:val="1395"/>
          <w:jc w:val="center"/>
        </w:trPr>
        <w:tc>
          <w:tcPr>
            <w:tcW w:w="487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706943" w:rsidRPr="00415528" w:rsidRDefault="00706943" w:rsidP="009D3210">
            <w:pPr>
              <w:pStyle w:val="ListParagraph"/>
              <w:numPr>
                <w:ilvl w:val="0"/>
                <w:numId w:val="1"/>
              </w:numPr>
              <w:tabs>
                <w:tab w:val="left" w:pos="-142"/>
                <w:tab w:val="left" w:pos="0"/>
                <w:tab w:val="left" w:pos="993"/>
              </w:tabs>
              <w:autoSpaceDN w:val="0"/>
              <w:spacing w:after="0" w:line="240" w:lineRule="auto"/>
              <w:ind w:left="-142" w:right="-61"/>
              <w:contextualSpacing w:val="0"/>
              <w:jc w:val="center"/>
              <w:rPr>
                <w:rFonts w:ascii="Times New Roman" w:hAnsi="Times New Roman"/>
                <w:b/>
                <w:sz w:val="20"/>
                <w:szCs w:val="20"/>
                <w:u w:val="single"/>
              </w:rPr>
            </w:pPr>
            <w:r w:rsidRPr="00415528">
              <w:rPr>
                <w:rFonts w:ascii="Times New Roman" w:hAnsi="Times New Roman"/>
                <w:b/>
                <w:sz w:val="20"/>
                <w:szCs w:val="20"/>
                <w:u w:val="single"/>
              </w:rPr>
              <w:t>EVENIMENTE DEOSEBITE</w:t>
            </w:r>
          </w:p>
          <w:p w:rsidR="00706943" w:rsidRPr="004E3099" w:rsidRDefault="00706943" w:rsidP="00706943">
            <w:pPr>
              <w:pStyle w:val="ListParagraph"/>
              <w:numPr>
                <w:ilvl w:val="0"/>
                <w:numId w:val="5"/>
              </w:numPr>
              <w:tabs>
                <w:tab w:val="left" w:pos="993"/>
              </w:tabs>
              <w:suppressAutoHyphens/>
              <w:autoSpaceDN w:val="0"/>
              <w:spacing w:after="0" w:line="240" w:lineRule="auto"/>
              <w:ind w:left="0" w:firstLine="284"/>
              <w:jc w:val="both"/>
              <w:rPr>
                <w:rFonts w:ascii="Times New Roman" w:hAnsi="Times New Roman"/>
                <w:sz w:val="20"/>
                <w:szCs w:val="20"/>
              </w:rPr>
            </w:pPr>
            <w:r w:rsidRPr="004E3099">
              <w:rPr>
                <w:rFonts w:ascii="Times New Roman" w:eastAsia="Times New Roman" w:hAnsi="Times New Roman"/>
                <w:sz w:val="20"/>
                <w:szCs w:val="20"/>
              </w:rPr>
              <w:t>În jurul orelor 19.00, la sediul întreprinderii Electromontaj, situată pe Str.Ilioara, nr.52 a izbucnit un incendiu la un bazin în care se afla acid clorhidric. În urma incendiului au rezultat pagube material însemnate și degajare de fum foarte dens. Pentru stingerea incendiului au acționat 12 echipaje de pompieri iar pentru măsuri de ordine au acționat forțe din cadrul Poliției, Jandarmeriei, ISU, Poliției Locale S3 și Poliției Locale a Municipiului București.</w:t>
            </w:r>
          </w:p>
          <w:p w:rsidR="00706943" w:rsidRPr="00DC3F5A" w:rsidRDefault="00706943" w:rsidP="009D3210">
            <w:pPr>
              <w:pStyle w:val="ListParagraph"/>
              <w:tabs>
                <w:tab w:val="left" w:pos="426"/>
              </w:tabs>
              <w:spacing w:after="0" w:line="240" w:lineRule="auto"/>
              <w:ind w:left="284"/>
              <w:jc w:val="center"/>
              <w:rPr>
                <w:rFonts w:ascii="Times New Roman" w:eastAsia="Times New Roman" w:hAnsi="Times New Roman"/>
                <w:b/>
                <w:sz w:val="20"/>
                <w:szCs w:val="20"/>
                <w:lang w:eastAsia="ro-RO"/>
              </w:rPr>
            </w:pPr>
          </w:p>
        </w:tc>
      </w:tr>
      <w:tr w:rsidR="00706943" w:rsidRPr="004D29FE" w:rsidTr="009D3210">
        <w:trPr>
          <w:gridAfter w:val="1"/>
          <w:wAfter w:w="122" w:type="pct"/>
          <w:trHeight w:val="420"/>
          <w:jc w:val="center"/>
        </w:trPr>
        <w:tc>
          <w:tcPr>
            <w:tcW w:w="4878" w:type="pct"/>
            <w:gridSpan w:val="2"/>
            <w:tcBorders>
              <w:top w:val="single" w:sz="4" w:space="0" w:color="auto"/>
            </w:tcBorders>
            <w:vAlign w:val="bottom"/>
          </w:tcPr>
          <w:p w:rsidR="00706943" w:rsidRPr="004D29FE" w:rsidRDefault="00706943" w:rsidP="009D3210">
            <w:pPr>
              <w:spacing w:after="0" w:line="240" w:lineRule="auto"/>
              <w:jc w:val="center"/>
              <w:rPr>
                <w:rFonts w:ascii="Times New Roman" w:hAnsi="Times New Roman"/>
                <w:b/>
                <w:sz w:val="18"/>
                <w:szCs w:val="18"/>
              </w:rPr>
            </w:pPr>
            <w:r w:rsidRPr="004D29FE">
              <w:rPr>
                <w:rFonts w:ascii="Times New Roman" w:eastAsia="Times New Roman" w:hAnsi="Times New Roman"/>
                <w:b/>
                <w:sz w:val="18"/>
                <w:szCs w:val="18"/>
                <w:lang w:eastAsia="ro-RO"/>
              </w:rPr>
              <w:t>VI</w:t>
            </w:r>
            <w:r>
              <w:rPr>
                <w:rFonts w:ascii="Times New Roman" w:eastAsia="Times New Roman" w:hAnsi="Times New Roman"/>
                <w:b/>
                <w:sz w:val="18"/>
                <w:szCs w:val="18"/>
                <w:lang w:eastAsia="ro-RO"/>
              </w:rPr>
              <w:t>I</w:t>
            </w:r>
            <w:r w:rsidRPr="004D29FE">
              <w:rPr>
                <w:rFonts w:ascii="Times New Roman" w:eastAsia="Times New Roman" w:hAnsi="Times New Roman"/>
                <w:b/>
                <w:sz w:val="18"/>
                <w:szCs w:val="18"/>
                <w:lang w:eastAsia="ro-RO"/>
              </w:rPr>
              <w:t xml:space="preserve">.   ACTIVITĂŢI PROPUSE A FI REALIZATE </w:t>
            </w:r>
            <w:r w:rsidRPr="004D29FE">
              <w:rPr>
                <w:rFonts w:ascii="Times New Roman" w:hAnsi="Times New Roman"/>
                <w:b/>
                <w:sz w:val="18"/>
                <w:szCs w:val="18"/>
              </w:rPr>
              <w:t>ÎN INTERVALUL</w:t>
            </w:r>
          </w:p>
          <w:p w:rsidR="00706943" w:rsidRPr="004D29FE" w:rsidRDefault="00706943" w:rsidP="009D3210">
            <w:pPr>
              <w:spacing w:after="0" w:line="240" w:lineRule="auto"/>
              <w:jc w:val="center"/>
              <w:rPr>
                <w:rFonts w:ascii="Times New Roman" w:eastAsia="Times New Roman" w:hAnsi="Times New Roman"/>
                <w:b/>
                <w:sz w:val="18"/>
                <w:szCs w:val="18"/>
                <w:lang w:eastAsia="ro-RO"/>
              </w:rPr>
            </w:pPr>
            <w:r>
              <w:rPr>
                <w:rFonts w:ascii="Times New Roman" w:hAnsi="Times New Roman"/>
                <w:b/>
                <w:sz w:val="18"/>
                <w:szCs w:val="18"/>
              </w:rPr>
              <w:t>10.01.2020</w:t>
            </w:r>
            <w:r w:rsidRPr="004D29FE">
              <w:rPr>
                <w:rFonts w:ascii="Times New Roman" w:hAnsi="Times New Roman"/>
                <w:b/>
                <w:sz w:val="18"/>
                <w:szCs w:val="18"/>
              </w:rPr>
              <w:t xml:space="preserve"> (06</w:t>
            </w:r>
            <w:r w:rsidRPr="004D29FE">
              <w:rPr>
                <w:rFonts w:ascii="Times New Roman" w:hAnsi="Times New Roman"/>
                <w:b/>
                <w:sz w:val="18"/>
                <w:szCs w:val="18"/>
                <w:vertAlign w:val="superscript"/>
              </w:rPr>
              <w:t>00</w:t>
            </w:r>
            <w:r w:rsidRPr="004D29FE">
              <w:rPr>
                <w:rFonts w:ascii="Times New Roman" w:hAnsi="Times New Roman"/>
                <w:b/>
                <w:sz w:val="18"/>
                <w:szCs w:val="18"/>
              </w:rPr>
              <w:t xml:space="preserve">) – </w:t>
            </w:r>
            <w:r>
              <w:rPr>
                <w:rFonts w:ascii="Times New Roman" w:hAnsi="Times New Roman"/>
                <w:b/>
                <w:sz w:val="18"/>
                <w:szCs w:val="18"/>
              </w:rPr>
              <w:t>13.01.2020</w:t>
            </w:r>
            <w:r w:rsidRPr="004D29FE">
              <w:rPr>
                <w:rFonts w:ascii="Times New Roman" w:hAnsi="Times New Roman"/>
                <w:b/>
                <w:sz w:val="18"/>
                <w:szCs w:val="18"/>
              </w:rPr>
              <w:t xml:space="preserve"> (06</w:t>
            </w:r>
            <w:r w:rsidRPr="004D29FE">
              <w:rPr>
                <w:rFonts w:ascii="Times New Roman" w:hAnsi="Times New Roman"/>
                <w:b/>
                <w:sz w:val="18"/>
                <w:szCs w:val="18"/>
                <w:vertAlign w:val="superscript"/>
              </w:rPr>
              <w:t>00</w:t>
            </w:r>
            <w:r w:rsidRPr="004D29FE">
              <w:rPr>
                <w:rFonts w:ascii="Times New Roman" w:hAnsi="Times New Roman"/>
                <w:b/>
                <w:sz w:val="18"/>
                <w:szCs w:val="18"/>
              </w:rPr>
              <w:t>)</w:t>
            </w:r>
          </w:p>
          <w:p w:rsidR="00706943" w:rsidRPr="009A0CAE" w:rsidRDefault="00706943" w:rsidP="009D3210">
            <w:p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Efectivele operative ale Direcţiei Generale de Poliţie Locală,  vor acţiona cu precădere pentru îndeplinirea următoarelor obiective:</w:t>
            </w:r>
          </w:p>
          <w:p w:rsidR="00706943" w:rsidRPr="009A0CAE" w:rsidRDefault="00706943" w:rsidP="009D3210">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fluidizarea traficului rutier în intervalele orare cu valori ridicate ale acestuia;</w:t>
            </w:r>
          </w:p>
          <w:p w:rsidR="00706943" w:rsidRPr="009A0CAE" w:rsidRDefault="00706943" w:rsidP="009D3210">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combaterea staţionărilor neregulamentare prin sancţiuni şi măsuri tehnico adimistrative de ridicare a vehiculelor, vizând cu precădere staţiile STB, treceri de pietoni, blocare acces instituţii, artere unde se execută lucrări de infrastructură;</w:t>
            </w:r>
          </w:p>
          <w:p w:rsidR="00706943" w:rsidRPr="009A0CAE" w:rsidRDefault="00706943" w:rsidP="009D3210">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combaterea fenomenului de insalubritate generat de persoanele care aruncă pe domeniul public deşeuri de mici dimensiuni precum şi de posesorii animalelor de companie care nu respectă prevederile legale.</w:t>
            </w:r>
          </w:p>
          <w:p w:rsidR="00706943" w:rsidRPr="009A0CAE" w:rsidRDefault="00706943" w:rsidP="009D3210">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asigurarea măsurilor de ordine şi linişte publică în locaţiile unde se desfăşoară evenimente cultural-artistice;</w:t>
            </w:r>
          </w:p>
          <w:p w:rsidR="00706943" w:rsidRPr="009A0CAE" w:rsidRDefault="00706943" w:rsidP="009D3210">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verificarea lucrărilor de construire executate pe raza Sectorului 3</w:t>
            </w:r>
          </w:p>
          <w:p w:rsidR="00706943" w:rsidRPr="009A0CAE" w:rsidRDefault="00706943" w:rsidP="009D3210">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preluarea, verificarea şi soluţionarea sesizărilor transmise de cetăţeni;</w:t>
            </w:r>
          </w:p>
          <w:p w:rsidR="00706943" w:rsidRPr="004D29FE" w:rsidRDefault="00706943" w:rsidP="009D3210">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gestionarea proceselor verbale şi documentelor aferente, intrate în circuitul civil.</w:t>
            </w:r>
            <w:r w:rsidRPr="004D29FE">
              <w:rPr>
                <w:rFonts w:ascii="Times New Roman" w:eastAsia="Times New Roman" w:hAnsi="Times New Roman"/>
                <w:b/>
                <w:sz w:val="16"/>
                <w:szCs w:val="16"/>
                <w:lang w:eastAsia="ro-RO"/>
              </w:rPr>
              <w:t xml:space="preserve"> </w:t>
            </w:r>
          </w:p>
        </w:tc>
      </w:tr>
    </w:tbl>
    <w:p w:rsidR="00706943" w:rsidRDefault="00706943" w:rsidP="00706943"/>
    <w:p w:rsidR="00706943" w:rsidRDefault="00706943" w:rsidP="00706943"/>
    <w:p w:rsidR="00706943" w:rsidRDefault="00706943" w:rsidP="00706943"/>
    <w:p w:rsidR="006F5978" w:rsidRDefault="006F5978"/>
    <w:sectPr w:rsidR="006F5978" w:rsidSect="00E309F8">
      <w:headerReference w:type="default" r:id="rId5"/>
      <w:footerReference w:type="default" r:id="rId6"/>
      <w:headerReference w:type="first" r:id="rId7"/>
      <w:footerReference w:type="first" r:id="rId8"/>
      <w:pgSz w:w="11906" w:h="16838" w:code="9"/>
      <w:pgMar w:top="2045" w:right="1418" w:bottom="567" w:left="1418"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C8" w:rsidRPr="00DB70A2" w:rsidRDefault="00FA1A06" w:rsidP="00022DA1">
    <w:pPr>
      <w:ind w:left="8617"/>
      <w:jc w:val="both"/>
    </w:pPr>
    <w:r w:rsidRPr="003A306C">
      <w:rPr>
        <w:rFonts w:ascii="Times New Roman" w:hAnsi="Times New Roman"/>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0;margin-top:813.65pt;width:595.3pt;height:0;z-index:-251654144;visibility:visible;mso-position-horizontal-relative:page;mso-position-vertical-relative:page;mso-width-relative:margin" wrapcoords="1 1 795 1 79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" o:allowoverlap="f" strokecolor="#a50021">
          <w10:wrap type="tight" anchorx="page" anchory="page"/>
          <w10:anchorlock/>
        </v:shape>
      </w:pict>
    </w:r>
    <w:r w:rsidRPr="00335AE7">
      <w:rPr>
        <w:rFonts w:ascii="Times New Roman" w:hAnsi="Times New Roman"/>
      </w:rPr>
      <w:fldChar w:fldCharType="begin"/>
    </w:r>
    <w:r w:rsidRPr="00335AE7">
      <w:rPr>
        <w:rFonts w:ascii="Times New Roman" w:hAnsi="Times New Roman"/>
      </w:rPr>
      <w:instrText xml:space="preserve"> PAGE   \* MERGEFORMAT </w:instrText>
    </w:r>
    <w:r w:rsidRPr="00335AE7">
      <w:rPr>
        <w:rFonts w:ascii="Times New Roman" w:hAnsi="Times New Roman"/>
      </w:rPr>
      <w:fldChar w:fldCharType="separate"/>
    </w:r>
    <w:r>
      <w:rPr>
        <w:rFonts w:ascii="Times New Roman" w:hAnsi="Times New Roman"/>
        <w:noProof/>
      </w:rPr>
      <w:t>2</w:t>
    </w:r>
    <w:r w:rsidRPr="00335AE7">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1364D7" w:rsidRDefault="00FA1A06" w:rsidP="007F3766">
    <w:pPr>
      <w:spacing w:after="240" w:line="240" w:lineRule="auto"/>
      <w:jc w:val="both"/>
      <w:rPr>
        <w:rFonts w:ascii="Times New Roman" w:hAnsi="Times New Roman"/>
      </w:rPr>
    </w:pPr>
    <w:r w:rsidRPr="003A306C">
      <w:rPr>
        <w:rFonts w:ascii="Times New Roman" w:hAnsi="Times New Roman"/>
        <w:noProof/>
        <w:lang w:val="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0;margin-top:793.8pt;width:595.3pt;height:0;z-index:-251653120;visibility:visible;mso-position-horizontal-relative:page;mso-position-vertical-relative:page;mso-width-relative:margin" wrapcoords="1 1 795 1 79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" o:allowoverlap="f" strokecolor="#a50021">
          <w10:wrap type="tight" anchorx="page" anchory="page"/>
          <w10:anchorlock/>
        </v:shape>
      </w:pict>
    </w:r>
    <w:r w:rsidRPr="004408D7">
      <w:rPr>
        <w:rFonts w:ascii="Times New Roman" w:hAnsi="Times New Roman"/>
        <w:color w:val="660030"/>
        <w:sz w:val="16"/>
        <w:szCs w:val="16"/>
      </w:rPr>
      <w:t xml:space="preserve">Datele dumneavoastră personale sunt prelucrate de Primăria Sectorului 3 în conformitate cu Regulamentul Uniunii Europene 2016/679 în scopulîndeplinirii atribuțiilor legale. Datele pot fi dezvăluite unor terți în baza unui temei legal justificat. Vă puteți </w:t>
    </w:r>
    <w:r w:rsidRPr="004408D7">
      <w:rPr>
        <w:rFonts w:ascii="Times New Roman" w:hAnsi="Times New Roman"/>
        <w:color w:val="660030"/>
        <w:sz w:val="16"/>
        <w:szCs w:val="16"/>
      </w:rPr>
      <w:t>exercita drepturile p</w:t>
    </w:r>
    <w:r>
      <w:rPr>
        <w:rFonts w:ascii="Times New Roman" w:hAnsi="Times New Roman"/>
        <w:color w:val="660030"/>
        <w:sz w:val="16"/>
        <w:szCs w:val="16"/>
      </w:rPr>
      <w:t xml:space="preserve">revăzute în </w:t>
    </w:r>
    <w:r w:rsidRPr="004408D7">
      <w:rPr>
        <w:rFonts w:ascii="Times New Roman" w:hAnsi="Times New Roman"/>
        <w:color w:val="660030"/>
        <w:sz w:val="16"/>
        <w:szCs w:val="16"/>
      </w:rPr>
      <w:t>Regulamentul UE 2016/679, printr-o cerere scrisă, semnată și datată transmisă pe adresa Primăriei Sector 3.</w:t>
    </w:r>
    <w:r w:rsidRPr="004408D7">
      <w:rPr>
        <w:rFonts w:ascii="Times New Roman" w:hAnsi="Times New Roman"/>
      </w:rPr>
      <w:tab/>
    </w:r>
    <w:r w:rsidRPr="004408D7">
      <w:rPr>
        <w:rFonts w:ascii="Times New Roman" w:hAnsi="Times New Roman"/>
      </w:rPr>
      <w:tab/>
    </w:r>
    <w:r w:rsidRPr="004408D7">
      <w:rPr>
        <w:rFonts w:ascii="Times New Roman" w:hAnsi="Times New Roman"/>
      </w:rPr>
      <w:tab/>
    </w:r>
    <w:r w:rsidRPr="001364D7">
      <w:rPr>
        <w:rFonts w:ascii="Times New Roman" w:hAnsi="Times New Roman"/>
      </w:rPr>
      <w:fldChar w:fldCharType="begin"/>
    </w:r>
    <w:r w:rsidRPr="001364D7">
      <w:rPr>
        <w:rFonts w:ascii="Times New Roman" w:hAnsi="Times New Roman"/>
      </w:rPr>
      <w:instrText xml:space="preserve"> PAGE   \* MERGEFORMAT </w:instrText>
    </w:r>
    <w:r w:rsidRPr="001364D7">
      <w:rPr>
        <w:rFonts w:ascii="Times New Roman" w:hAnsi="Times New Roman"/>
      </w:rPr>
      <w:fldChar w:fldCharType="separate"/>
    </w:r>
    <w:r>
      <w:rPr>
        <w:rFonts w:ascii="Times New Roman" w:hAnsi="Times New Roman"/>
        <w:noProof/>
      </w:rPr>
      <w:t>1</w:t>
    </w:r>
    <w:r w:rsidRPr="001364D7">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FC2DA8" w:rsidRDefault="00FA1A06" w:rsidP="00FC2DA8">
    <w:pPr>
      <w:pStyle w:val="Header"/>
    </w:pPr>
    <w:r w:rsidRPr="00832DBB">
      <w:rPr>
        <w:noProof/>
        <w:lang w:eastAsia="ro-RO"/>
      </w:rPr>
      <w:drawing>
        <wp:anchor distT="0" distB="0" distL="114300" distR="114300" simplePos="0" relativeHeight="251660288" behindDoc="1" locked="1" layoutInCell="1" allowOverlap="0">
          <wp:simplePos x="0" y="0"/>
          <wp:positionH relativeFrom="page">
            <wp:align>center</wp:align>
          </wp:positionH>
          <wp:positionV relativeFrom="page">
            <wp:posOffset>71755</wp:posOffset>
          </wp:positionV>
          <wp:extent cx="6642000" cy="1130400"/>
          <wp:effectExtent l="0" t="0" r="6985" b="0"/>
          <wp:wrapTopAndBottom/>
          <wp:docPr id="1"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3\11. Administrarea Domeniului Public\DADP\DADP.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642000" cy="11304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FC2DA8" w:rsidRDefault="00FA1A06" w:rsidP="00FC2DA8">
    <w:pPr>
      <w:pStyle w:val="Header"/>
    </w:pPr>
    <w:r>
      <w:rPr>
        <w:noProof/>
        <w:lang w:eastAsia="ro-RO"/>
      </w:rPr>
      <w:drawing>
        <wp:anchor distT="0" distB="0" distL="114300" distR="114300" simplePos="0" relativeHeight="251661312" behindDoc="1" locked="0" layoutInCell="1" allowOverlap="0">
          <wp:simplePos x="0" y="0"/>
          <wp:positionH relativeFrom="page">
            <wp:align>center</wp:align>
          </wp:positionH>
          <wp:positionV relativeFrom="page">
            <wp:posOffset>71755</wp:posOffset>
          </wp:positionV>
          <wp:extent cx="6663600" cy="2124000"/>
          <wp:effectExtent l="0" t="0" r="4445" b="0"/>
          <wp:wrapTight wrapText="bothSides">
            <wp:wrapPolygon edited="0">
              <wp:start x="0" y="0"/>
              <wp:lineTo x="0" y="21316"/>
              <wp:lineTo x="5434" y="21316"/>
              <wp:lineTo x="5434" y="15502"/>
              <wp:lineTo x="21553" y="14533"/>
              <wp:lineTo x="21553" y="0"/>
              <wp:lineTo x="0" y="0"/>
            </wp:wrapPolygon>
          </wp:wrapTight>
          <wp:docPr id="2"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ornou.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63600" cy="2124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5719"/>
    <w:multiLevelType w:val="hybridMultilevel"/>
    <w:tmpl w:val="AAFE6CE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123234D"/>
    <w:multiLevelType w:val="hybridMultilevel"/>
    <w:tmpl w:val="42320C22"/>
    <w:lvl w:ilvl="0" w:tplc="1762845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33F34F3"/>
    <w:multiLevelType w:val="hybridMultilevel"/>
    <w:tmpl w:val="9B6867A6"/>
    <w:lvl w:ilvl="0" w:tplc="DC9CDD62">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EF67C7E"/>
    <w:multiLevelType w:val="hybridMultilevel"/>
    <w:tmpl w:val="60866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o:shapelayout v:ext="edit">
      <o:idmap v:ext="edit" data="1"/>
      <o:rules v:ext="edit">
        <o:r id="V:Rule1" type="connector" idref="#_x0000_s1025"/>
        <o:r id="V:Rule2" type="connector" idref="#AutoShape 4"/>
      </o:rules>
    </o:shapelayout>
  </w:hdrShapeDefaults>
  <w:compat/>
  <w:rsids>
    <w:rsidRoot w:val="00706943"/>
    <w:rsid w:val="00366CFE"/>
    <w:rsid w:val="00591C15"/>
    <w:rsid w:val="006F5978"/>
    <w:rsid w:val="00706943"/>
    <w:rsid w:val="009C10F2"/>
    <w:rsid w:val="00BA0724"/>
    <w:rsid w:val="00C443C1"/>
    <w:rsid w:val="00CB11CF"/>
    <w:rsid w:val="00FA1A0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o-R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43"/>
    <w:pPr>
      <w:spacing w:after="200" w:line="276" w:lineRule="auto"/>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9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6943"/>
    <w:rPr>
      <w:rFonts w:ascii="Calibri" w:eastAsia="Calibri" w:hAnsi="Calibri"/>
      <w:sz w:val="22"/>
      <w:szCs w:val="22"/>
    </w:rPr>
  </w:style>
  <w:style w:type="paragraph" w:styleId="ListParagraph">
    <w:name w:val="List Paragraph"/>
    <w:basedOn w:val="Normal"/>
    <w:uiPriority w:val="34"/>
    <w:qFormat/>
    <w:rsid w:val="00706943"/>
    <w:pPr>
      <w:ind w:left="720"/>
      <w:contextualSpacing/>
    </w:pPr>
  </w:style>
  <w:style w:type="table" w:styleId="TableGrid">
    <w:name w:val="Table Grid"/>
    <w:basedOn w:val="TableNormal"/>
    <w:uiPriority w:val="59"/>
    <w:rsid w:val="00706943"/>
    <w:pPr>
      <w:spacing w:line="240" w:lineRule="auto"/>
      <w:jc w:val="left"/>
    </w:pPr>
    <w:rPr>
      <w:rFonts w:ascii="Calibri" w:eastAsia="Calibri" w:hAnsi="Calibri"/>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753</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sinteza1</dc:creator>
  <cp:lastModifiedBy>sinteza1</cp:lastModifiedBy>
  <cp:revision>1</cp:revision>
  <dcterms:created xsi:type="dcterms:W3CDTF">2020-01-10T08:29:00Z</dcterms:created>
  <dcterms:modified xsi:type="dcterms:W3CDTF">2020-01-10T08:41:00Z</dcterms:modified>
</cp:coreProperties>
</file>