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BA77FB" w:rsidRPr="00C1479D" w14:paraId="2EDF3552" w14:textId="77777777" w:rsidTr="00DE5DCD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2438B4F8" w14:textId="77777777" w:rsidR="00BA77FB" w:rsidRDefault="00BA77FB" w:rsidP="00DE5DC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E835F2B" w14:textId="77777777" w:rsidR="00BA77FB" w:rsidRDefault="00BA77FB" w:rsidP="00DE5DC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0E6BCA2" w14:textId="6B281484" w:rsidR="00BA77FB" w:rsidRPr="00C1479D" w:rsidRDefault="00BA77FB" w:rsidP="00DE5DC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A77FB" w:rsidRPr="00C1479D" w14:paraId="4E4AEF26" w14:textId="77777777" w:rsidTr="00DE5DC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40D538C" w14:textId="77777777" w:rsidR="00BA77FB" w:rsidRPr="002430B2" w:rsidRDefault="00BA77FB" w:rsidP="00DE5D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A77FB" w:rsidRPr="00401D4F" w14:paraId="2B3F4F30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C55953" w14:textId="77777777" w:rsidR="00BA77FB" w:rsidRPr="00401D4F" w:rsidRDefault="00BA77FB" w:rsidP="00DE5DC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D009ACB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795F3166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CDBE6D" w14:textId="77777777" w:rsidR="00BA77FB" w:rsidRPr="00401D4F" w:rsidRDefault="00BA77FB" w:rsidP="00DE5DC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E0F3B36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1DA5864B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F70B64" w14:textId="77777777" w:rsidR="00BA77FB" w:rsidRPr="00401D4F" w:rsidRDefault="00BA77FB" w:rsidP="00DE5DC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77CE68D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7BA5D168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1DA144" w14:textId="77777777" w:rsidR="00BA77FB" w:rsidRPr="00401D4F" w:rsidRDefault="00BA77FB" w:rsidP="00DE5DC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75C0AC7B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51464E2C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1F17A9" w14:textId="77777777" w:rsidR="00BA77FB" w:rsidRPr="00720267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9DB688A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221ACE99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31D83C" w14:textId="77777777" w:rsidR="00BA77FB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0413F01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2B162402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749720" w14:textId="77777777" w:rsidR="00BA77FB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8D694C6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401D4F" w14:paraId="225FAE41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701D6C" w14:textId="77777777" w:rsidR="00BA77FB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72570A7" w14:textId="77777777" w:rsidR="00BA77FB" w:rsidRPr="00401D4F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A77FB" w:rsidRPr="00C1479D" w14:paraId="3EBD338A" w14:textId="77777777" w:rsidTr="00DE5DC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BACC98E" w14:textId="77777777" w:rsidR="00BA77FB" w:rsidRPr="002430B2" w:rsidRDefault="00BA77FB" w:rsidP="00DE5D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A77FB" w:rsidRPr="00C1479D" w14:paraId="5EE5F736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6EFEA2" w14:textId="77777777" w:rsidR="00BA77FB" w:rsidRPr="00EC5233" w:rsidRDefault="00BA77FB" w:rsidP="00DE5D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C2B9452" w14:textId="7AA07D90" w:rsidR="00BA77FB" w:rsidRPr="00EC5233" w:rsidRDefault="00BA77FB" w:rsidP="00DE5DC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BA77FB" w:rsidRPr="00C1479D" w14:paraId="5F9B1DCF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49C256" w14:textId="77777777" w:rsidR="00BA77FB" w:rsidRPr="00EC5233" w:rsidRDefault="00BA77FB" w:rsidP="00DE5D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3B1306A" w14:textId="00C48182" w:rsidR="00BA77FB" w:rsidRPr="00EC5233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A77FB" w:rsidRPr="00C1479D" w14:paraId="2860DA01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D37D17" w14:textId="77777777" w:rsidR="00BA77FB" w:rsidRPr="00EC5233" w:rsidRDefault="00BA77FB" w:rsidP="00DE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872D4F7" w14:textId="0DA8F993" w:rsidR="00BA77FB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A77FB" w:rsidRPr="00C1479D" w14:paraId="46860EF9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981CC6" w14:textId="77777777" w:rsidR="00BA77FB" w:rsidRPr="00EC5233" w:rsidRDefault="00BA77FB" w:rsidP="00DE5DC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494AB8D" w14:textId="267B295D" w:rsidR="00BA77FB" w:rsidRPr="00EC5233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77FB" w:rsidRPr="00C1479D" w14:paraId="4E39DFE7" w14:textId="77777777" w:rsidTr="00DE5DC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F93CA0" w14:textId="77777777" w:rsidR="00BA77FB" w:rsidRPr="00EC5233" w:rsidRDefault="00BA77FB" w:rsidP="00DE5D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7979B9E" w14:textId="5DEE9329" w:rsidR="00BA77FB" w:rsidRDefault="00BA77FB" w:rsidP="00D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A77FB" w:rsidRPr="00C1479D" w14:paraId="0E6727AB" w14:textId="77777777" w:rsidTr="00DE5DC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D4F8327" w14:textId="77777777" w:rsidR="00BA77FB" w:rsidRPr="002430B2" w:rsidRDefault="00BA77FB" w:rsidP="00DE5D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A77FB" w:rsidRPr="00C1479D" w14:paraId="1232C4B6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697CF3" w14:textId="77777777" w:rsidR="00BA77FB" w:rsidRPr="002477A0" w:rsidRDefault="00BA77FB" w:rsidP="00DE5D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EB481A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839CE68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B05821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431B67D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BA77FB" w:rsidRPr="002477A0" w14:paraId="32E6240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0B131CA" w14:textId="77777777" w:rsidR="00BA77FB" w:rsidRPr="002477A0" w:rsidRDefault="00BA77FB" w:rsidP="00DE5D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8CFEAA5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B69BB19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3B6AEC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C81CC74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8D6D8F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0E4B0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341F054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ADAFCB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93DBA17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18D8CD" w14:textId="77777777" w:rsidR="00BA77FB" w:rsidRPr="002477A0" w:rsidRDefault="00BA77FB" w:rsidP="00DE5DC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441FF26" w14:textId="77777777" w:rsidR="00BA77FB" w:rsidRPr="002477A0" w:rsidRDefault="00BA77FB" w:rsidP="00DE5DC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A77FB" w:rsidRPr="00C1479D" w14:paraId="5B31A9C3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0013FA" w14:textId="654CD08B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0B40F4" w14:textId="65E970D3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C79009" w14:textId="0391131A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ED5002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23330B" w14:textId="78AE3552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6A276E" w14:textId="1D15848A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7794F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759714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3840144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4A9354" w14:textId="22758BA5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02D02A" w14:textId="10DAF5E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F89C25" w14:textId="2BF602B5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8B1CD2" w14:textId="0480B699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DD74EA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DAF991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A5113C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92F14D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225F371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55D011" w14:textId="1CC8F7CD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1BD679" w14:textId="2FA74B4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FF9F92" w14:textId="70BE166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99860D" w14:textId="6BFB68CB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B84451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21959D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759F19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654D9C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288E045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D1F40E" w14:textId="669E7343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8C907B" w14:textId="3706C1C8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F9EE5" w14:textId="055F8468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CF735C" w14:textId="3C673D7B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8964CA" w14:textId="5FAE7E42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EC8774" w14:textId="442E9D5E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154089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59A7FA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36DB45C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49C510" w14:textId="076565B1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19E4E3" w14:textId="5035E42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6E857F" w14:textId="19B0AC54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043957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18C77F" w14:textId="29CFD355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1AA4DF2" w14:textId="24EB1BE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7D0B96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326F0D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31487E3F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10A71B" w14:textId="5D544DA7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E7790C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1B8AB6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A561A8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A00EF8" w14:textId="0FDB4E81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6B2EFD" w14:textId="43FB098E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F67328" w14:textId="10AA6155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AC97CE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76AA3DFE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200A82" w14:textId="7ADC50E3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 348/2004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3FEBF9" w14:textId="71181603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CABFD" w14:textId="4411738A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6EDE8E" w14:textId="6C8A581C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5CB8AA" w14:textId="1263285B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252BBF" w14:textId="010FDA0B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0C1E00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E790C9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169B6B3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192FCF" w14:textId="3F4B9A01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4BFFD3" w14:textId="42776D9E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A22396" w14:textId="141AF962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3BF48E" w14:textId="00C83125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1B4DE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2474D9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A39E9E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0901EC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5CC734B6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84861A" w14:textId="1B121476" w:rsidR="00BA77FB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196AD0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237F77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DD99CC" w14:textId="1FA7B94E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620F55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F3231E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971DD3" w14:textId="7777777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5FFF04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51ED420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6CE476" w14:textId="473D0274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567A5" w14:textId="6A577F85" w:rsidR="00BA77FB" w:rsidRPr="00EE4929" w:rsidRDefault="00BA77FB" w:rsidP="00BA7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60A8C" w14:textId="321D4A46" w:rsidR="00BA77FB" w:rsidRPr="00EE4929" w:rsidRDefault="00BA77FB" w:rsidP="00BA7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72F5C07" w14:textId="16930F75" w:rsidR="00BA77FB" w:rsidRPr="00EE4929" w:rsidRDefault="00BA77FB" w:rsidP="00BA7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A30BD" w14:textId="7287562B" w:rsidR="00BA77FB" w:rsidRPr="00EE4929" w:rsidRDefault="00BA77FB" w:rsidP="00BA7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95CA557" w14:textId="5036D7DA" w:rsidR="00BA77FB" w:rsidRPr="00EE4929" w:rsidRDefault="00BA77FB" w:rsidP="00BA77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3FDCEA" w14:textId="63039A90" w:rsidR="00BA77FB" w:rsidRPr="009F6220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70ABC79" w14:textId="77777777" w:rsidR="00BA77FB" w:rsidRPr="00EE4929" w:rsidRDefault="00BA77FB" w:rsidP="00BA77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0F16E2F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6276A6EC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  <w:p w14:paraId="3929AE77" w14:textId="7CEE84F8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65.685 LEI</w:t>
            </w:r>
          </w:p>
        </w:tc>
      </w:tr>
      <w:tr w:rsidR="00BA77FB" w:rsidRPr="00C1479D" w14:paraId="48A71D1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C0E38D4" w14:textId="77777777" w:rsidR="00BA77FB" w:rsidRPr="002430B2" w:rsidRDefault="00BA77FB" w:rsidP="00DE5D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A77FB" w:rsidRPr="00C1479D" w14:paraId="49DAE1EF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E12FF59" w14:textId="77777777" w:rsidR="00BA77FB" w:rsidRPr="00EE4929" w:rsidRDefault="00BA77FB" w:rsidP="00DE5DC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BA77FB" w:rsidRPr="00C1479D" w14:paraId="2C3CE50E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D1A572D" w14:textId="77777777" w:rsidR="00BA77FB" w:rsidRPr="00580190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268F52E2" w14:textId="77777777" w:rsidR="00BA77FB" w:rsidRPr="00EE4929" w:rsidRDefault="00BA77FB" w:rsidP="00BA77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36B738D" w14:textId="6A38BC17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</w:tr>
      <w:tr w:rsidR="00BA77FB" w:rsidRPr="00C1479D" w14:paraId="625FD49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2C1517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131E661" w14:textId="696E7E8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79C2"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</w:tr>
      <w:tr w:rsidR="00BA77FB" w:rsidRPr="00C1479D" w14:paraId="749983F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16C0F16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98B6B1F" w14:textId="37A7D32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A77FB" w:rsidRPr="00C1479D" w14:paraId="37AB786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677BCF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D058425" w14:textId="6070648E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A77FB" w:rsidRPr="00C1479D" w14:paraId="19543E2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835DB2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5257708" w14:textId="5980B9F8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A77FB" w:rsidRPr="00C1479D" w14:paraId="1D24C06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E14C9D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144F2D6" w14:textId="4181D752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A77FB" w:rsidRPr="00C1479D" w14:paraId="0F34262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F50B67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C330CE" w14:textId="60D2476B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146D881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A78AEA" w14:textId="77777777" w:rsidR="00BA77FB" w:rsidRPr="00EE4929" w:rsidRDefault="00BA77FB" w:rsidP="00DE5DC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89256C" w14:textId="77777777" w:rsidR="00BA77FB" w:rsidRPr="00EE4929" w:rsidRDefault="00BA77FB" w:rsidP="00DE5DC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A77FB" w:rsidRPr="00C1479D" w14:paraId="2E170BE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0A8464" w14:textId="77777777" w:rsidR="00BA77FB" w:rsidRPr="00EE4929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85C659" w14:textId="0615809B" w:rsidR="00BA77FB" w:rsidRPr="00EE4929" w:rsidRDefault="00BA77FB" w:rsidP="00BA77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</w:t>
            </w:r>
          </w:p>
        </w:tc>
      </w:tr>
      <w:tr w:rsidR="00BA77FB" w:rsidRPr="00C1479D" w14:paraId="15BAC0FD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52FEF36" w14:textId="77777777" w:rsidR="00BA77FB" w:rsidRPr="00EE4929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AF8CC19" w14:textId="71EFF363" w:rsidR="00BA77FB" w:rsidRPr="00EE4929" w:rsidRDefault="00BA77FB" w:rsidP="00BA77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</w:t>
            </w:r>
          </w:p>
        </w:tc>
      </w:tr>
      <w:tr w:rsidR="00BA77FB" w:rsidRPr="00C1479D" w14:paraId="61AD94D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88A5E96" w14:textId="77777777" w:rsidR="00BA77FB" w:rsidRPr="00EE4929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F5B6E92" w14:textId="7F030065" w:rsidR="00BA77FB" w:rsidRPr="00EE4929" w:rsidRDefault="00BA77FB" w:rsidP="00BA77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BA77FB" w:rsidRPr="00C1479D" w14:paraId="74B74C2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B3469C7" w14:textId="77777777" w:rsidR="00BA77FB" w:rsidRPr="00EE4929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4CAD76E" w14:textId="0EB8006E" w:rsidR="00BA77FB" w:rsidRPr="00EE4929" w:rsidRDefault="00BA77FB" w:rsidP="00BA77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</w:tr>
      <w:tr w:rsidR="00BA77FB" w:rsidRPr="00C1479D" w14:paraId="36174453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6F19963" w14:textId="77777777" w:rsidR="00BA77FB" w:rsidRPr="00EE4929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D96325E" w14:textId="3334AA50" w:rsidR="00BA77FB" w:rsidRPr="00EE4929" w:rsidRDefault="00BA77FB" w:rsidP="00BA77F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BA77FB" w:rsidRPr="00C1479D" w14:paraId="7FE2681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5A4E784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25271BF" w14:textId="0E1F8FBE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BA77FB" w:rsidRPr="00C1479D" w14:paraId="7A6F393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2BC0A4BC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87C7A5E" w14:textId="288FF357" w:rsidR="00BA77FB" w:rsidRPr="000E5CE5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BA77FB" w:rsidRPr="00C1479D" w14:paraId="639065B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F307B7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7BC062" w14:textId="344B8FA0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(35/62)</w:t>
            </w:r>
          </w:p>
        </w:tc>
      </w:tr>
      <w:tr w:rsidR="00BA77FB" w:rsidRPr="00C1479D" w14:paraId="30E40F4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99F4F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79460" w14:textId="77CAC36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77FB" w:rsidRPr="00C1479D" w14:paraId="0420686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29E524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485638" w14:textId="644C167F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BA77FB" w:rsidRPr="00C1479D" w14:paraId="73DEAAF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20AE3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788DA4" w14:textId="0BD6F591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145/4</w:t>
            </w:r>
          </w:p>
        </w:tc>
      </w:tr>
      <w:tr w:rsidR="00BA77FB" w:rsidRPr="00C1479D" w14:paraId="02ED0FEF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5280A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1E714B" w14:textId="5DAC9009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A77FB" w:rsidRPr="00C1479D" w14:paraId="77F1F07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88F474" w14:textId="77777777" w:rsidR="00BA77FB" w:rsidRPr="00C20F84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16DB90" w14:textId="6FA0E36F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BA77FB" w:rsidRPr="00C1479D" w14:paraId="097492F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A3C8B3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57340D" w14:textId="223C6000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610EAA6E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36E911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9826A0" w14:textId="67C607C6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BA77FB" w:rsidRPr="00C1479D" w14:paraId="3143C45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AD23CB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42D074" w14:textId="303D8FF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57555AD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CFFB0D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DED31A" w14:textId="06B754FB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BA77FB" w:rsidRPr="00C1479D" w14:paraId="0450540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8A03FC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C777EB" w14:textId="40675BE0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A77FB" w:rsidRPr="00C1479D" w14:paraId="3EE0C70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B3834E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C1121D" w14:textId="23575F9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A77FB" w:rsidRPr="00C1479D" w14:paraId="3B306645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3FAE2F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0A10B9" w14:textId="52F099EB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BA77FB" w:rsidRPr="00C1479D" w14:paraId="0C36038F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D02F7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B9F698" w14:textId="05DFAC6E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A77FB" w:rsidRPr="00C1479D" w14:paraId="75BEBB0E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332C5D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39B417" w14:textId="5C1DBB6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BA77FB" w:rsidRPr="00C1479D" w14:paraId="0C0009D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1B0D16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D1C85A" w14:textId="192ED14A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A77FB" w:rsidRPr="00C1479D" w14:paraId="16835ED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86AC0F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83C0AC" w14:textId="3F291D56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9/4.500 lei</w:t>
            </w:r>
          </w:p>
        </w:tc>
      </w:tr>
      <w:tr w:rsidR="00BA77FB" w:rsidRPr="00C1479D" w14:paraId="7071B12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D9A469" w14:textId="77777777" w:rsidR="00BA77FB" w:rsidRPr="00C20F84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852F3A" w14:textId="5A2E250A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2E6DBD2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A68414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5DBCB" w14:textId="0F89A26B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43BB831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FD98A5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D5BCDF" w14:textId="68B1C842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A77FB" w:rsidRPr="00C1479D" w14:paraId="6ED5BA8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9FE4AB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0141E29" w14:textId="77777777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77FB" w:rsidRPr="00C1479D" w14:paraId="313010FD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7AC8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0D101E" w14:textId="0058C1FB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BA77FB" w:rsidRPr="00C1479D" w14:paraId="0B89F2EF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C087555" w14:textId="77777777" w:rsidR="00BA77FB" w:rsidRPr="00EE4929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BA77FB" w:rsidRPr="00C1479D" w14:paraId="4BB19EA3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395F04" w14:textId="77777777" w:rsidR="00BA77FB" w:rsidRPr="00EE4929" w:rsidRDefault="00BA77FB" w:rsidP="00BA77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1FEEC07" w14:textId="6C21C75F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BA77FB" w:rsidRPr="00C1479D" w14:paraId="61604D73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FA1BD" w14:textId="77777777" w:rsidR="00BA77FB" w:rsidRPr="00EE4929" w:rsidRDefault="00BA77FB" w:rsidP="00BA77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8CB749" w14:textId="4CC75BDA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A77FB" w:rsidRPr="00C1479D" w14:paraId="408AB63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81E34" w14:textId="77777777" w:rsidR="00BA77FB" w:rsidRPr="00EE4929" w:rsidRDefault="00BA77FB" w:rsidP="00BA77F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FB7A2B" w14:textId="15F726DF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BA77FB" w:rsidRPr="00C1479D" w14:paraId="62CE4BB5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1EF0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BBAC50" w14:textId="62A33243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60C03EA5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4602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979BE" w14:textId="17D243A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A77FB" w:rsidRPr="00C1479D" w14:paraId="738FC1F9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02ADD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E941D8" w14:textId="790E225E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BA77FB" w:rsidRPr="00C1479D" w14:paraId="27D649E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16ABC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38A31C" w14:textId="50CA1110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BA77FB" w:rsidRPr="00C1479D" w14:paraId="109CB55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0FDD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36F2B" w14:textId="02EA0A0E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BA77FB" w:rsidRPr="00C1479D" w14:paraId="163611C0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49F1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B83E2C" w14:textId="2A25250B" w:rsidR="00BA77FB" w:rsidRPr="00E61E26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A77FB" w:rsidRPr="00C1479D" w14:paraId="792BBAC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BEA7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5E695" w14:textId="2FA46E84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A77FB" w:rsidRPr="00C1479D" w14:paraId="378A63F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ECD6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29C7D" w14:textId="2DB4D2FD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BA77FB" w:rsidRPr="00C1479D" w14:paraId="0A2C638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28EA31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AD4B3E" w14:textId="128CF316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A77FB" w:rsidRPr="00C1479D" w14:paraId="7EEB74D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F27832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FA0DAC" w14:textId="3B928A02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BA77FB" w:rsidRPr="00C1479D" w14:paraId="6C61AC8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ED875D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6EC3FE" w14:textId="4FD6A4D4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BA77FB" w:rsidRPr="00C1479D" w14:paraId="4EE4615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23CAC5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26D5C9" w14:textId="1D074682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70FA312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7791AA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1BE3AD" w14:textId="22665C2A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7C8C7E0B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3D5035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3AD865" w14:textId="7EC2154A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A77FB" w:rsidRPr="00C1479D" w14:paraId="0EEC6BE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C66A8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8AFBD9" w14:textId="7E779442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74CD1482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F36B7C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6F383A" w14:textId="55A65E03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171F6239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98C0C6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286E61" w14:textId="1F836CEB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353BD1BB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07D629" w14:textId="77777777" w:rsidR="00BA77FB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AFB83E" w14:textId="717981C9" w:rsidR="00BA77FB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77FB" w:rsidRPr="00C1479D" w14:paraId="6B1FFF1B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E9B70B" w14:textId="77777777" w:rsidR="00BA77FB" w:rsidRPr="00EE4929" w:rsidRDefault="00BA77FB" w:rsidP="00DE5DC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BA77FB" w:rsidRPr="00C1479D" w14:paraId="6C270D35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8A8E0B" w14:textId="77777777" w:rsidR="00BA77FB" w:rsidRPr="00EE4929" w:rsidRDefault="00BA77FB" w:rsidP="00BA77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7810BD" w14:textId="23996E7D" w:rsidR="00BA77FB" w:rsidRPr="00EE4929" w:rsidRDefault="00BA77FB" w:rsidP="00BA77F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A77FB" w:rsidRPr="00C1479D" w14:paraId="41BDBAF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328F7C" w14:textId="77777777" w:rsidR="00BA77FB" w:rsidRPr="00EE4929" w:rsidRDefault="00BA77FB" w:rsidP="00BA77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B74ACE" w14:textId="6D80F447" w:rsidR="00BA77FB" w:rsidRDefault="00BA77FB" w:rsidP="00BA77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BA77FB" w:rsidRPr="00C1479D" w14:paraId="4257442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A98EF" w14:textId="77777777" w:rsidR="00BA77FB" w:rsidRPr="00C20F84" w:rsidRDefault="00BA77FB" w:rsidP="00BA77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89BE52" w14:textId="2E6A7E74" w:rsidR="00BA77FB" w:rsidRDefault="00BA77FB" w:rsidP="00BA77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A77FB" w:rsidRPr="00C1479D" w14:paraId="25A0BB8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6961" w14:textId="77777777" w:rsidR="00BA77FB" w:rsidRPr="00EE4929" w:rsidRDefault="00BA77FB" w:rsidP="00BA77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7D8693" w14:textId="01990E22" w:rsidR="00BA77FB" w:rsidRDefault="00BA77FB" w:rsidP="00BA77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12/6</w:t>
            </w:r>
          </w:p>
        </w:tc>
      </w:tr>
      <w:tr w:rsidR="00BA77FB" w:rsidRPr="00C1479D" w14:paraId="740C736D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E2EA" w14:textId="77777777" w:rsidR="00BA77FB" w:rsidRPr="00EE4929" w:rsidRDefault="00BA77FB" w:rsidP="00BA77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7BFFAE" w14:textId="442557C5" w:rsidR="00BA77FB" w:rsidRPr="00EE4929" w:rsidRDefault="00BA77FB" w:rsidP="00BA77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A77FB" w:rsidRPr="00C1479D" w14:paraId="55CD8665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505CD" w14:textId="77777777" w:rsidR="00BA77FB" w:rsidRPr="00EE4929" w:rsidRDefault="00BA77FB" w:rsidP="00BA77F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C3DD8" w14:textId="40A2A862" w:rsidR="00BA77FB" w:rsidRPr="00EE4929" w:rsidRDefault="00BA77FB" w:rsidP="00BA77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A77FB" w:rsidRPr="00C1479D" w14:paraId="340506C8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8A9C55B" w14:textId="77777777" w:rsidR="00BA77FB" w:rsidRPr="00EE4929" w:rsidRDefault="00BA77FB" w:rsidP="00DE5DC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A77FB" w:rsidRPr="00C1479D" w14:paraId="50626DD4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1EE83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987F8D8" w14:textId="6789561F" w:rsidR="00BA77FB" w:rsidRPr="00C562D6" w:rsidRDefault="00BA77FB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BA77FB" w:rsidRPr="00C1479D" w14:paraId="2F66F51C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C456A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9FE6D3" w14:textId="3B302FBA" w:rsidR="00BA77FB" w:rsidRPr="00C562D6" w:rsidRDefault="00534595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BA77FB" w:rsidRPr="00C1479D" w14:paraId="04F41D06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5FF74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B5B52B" w14:textId="3AB7BE7D" w:rsidR="00BA77FB" w:rsidRPr="00C562D6" w:rsidRDefault="00534595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A77FB" w:rsidRPr="00C1479D" w14:paraId="3ED0E6B7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A1FF6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78DD5C" w14:textId="77777777" w:rsidR="00BA77FB" w:rsidRPr="00C562D6" w:rsidRDefault="00BA77FB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A77FB" w:rsidRPr="00C1479D" w14:paraId="340001FB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E194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EDE893" w14:textId="4766DFC8" w:rsidR="00BA77FB" w:rsidRPr="00C562D6" w:rsidRDefault="00534595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A77FB" w:rsidRPr="00C1479D" w14:paraId="204C4FA3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8C4F5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88F5D9" w14:textId="7797BA63" w:rsidR="00BA77FB" w:rsidRPr="00C562D6" w:rsidRDefault="00534595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A77FB" w:rsidRPr="00C1479D" w14:paraId="4B626E91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7F6D5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52252" w14:textId="574DC4BA" w:rsidR="00BA77FB" w:rsidRPr="00C562D6" w:rsidRDefault="00534595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BA77FB" w:rsidRPr="00C1479D" w14:paraId="42077EFD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89528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BEE944" w14:textId="77777777" w:rsidR="00BA77FB" w:rsidRPr="00820A72" w:rsidRDefault="00BA77FB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A77FB" w:rsidRPr="00C1479D" w14:paraId="7BDE3DEB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F8CF9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EFF6DC" w14:textId="77777777" w:rsidR="00BA77FB" w:rsidRPr="00820A72" w:rsidRDefault="00BA77FB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A77FB" w:rsidRPr="00C1479D" w14:paraId="47E7989A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A6512" w14:textId="77777777" w:rsidR="00BA77FB" w:rsidRPr="00EE4929" w:rsidRDefault="00BA77FB" w:rsidP="00DE5DC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043163" w14:textId="25E842B8" w:rsidR="00BA77FB" w:rsidRPr="00820A72" w:rsidRDefault="00BA77FB" w:rsidP="00DE5D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BA77FB" w:rsidRPr="00C1479D" w14:paraId="3DE85F69" w14:textId="77777777" w:rsidTr="00DE5D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AD62CAE" w14:textId="77777777" w:rsidR="00BA77FB" w:rsidRPr="00837131" w:rsidRDefault="00BA77FB" w:rsidP="00DE5DCD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257CD5CC" w14:textId="77777777" w:rsidR="00BA77FB" w:rsidRPr="00446A3D" w:rsidRDefault="00BA77FB" w:rsidP="00DE5DCD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4122AAA2" w14:textId="77777777" w:rsidR="00BA77FB" w:rsidRDefault="00BA77FB" w:rsidP="00DE5DC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9F8D32E" w14:textId="77777777" w:rsidR="00BA77FB" w:rsidRDefault="00BA77FB" w:rsidP="00DE5DC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40C5879" w14:textId="6A8540E3" w:rsidR="00BA77FB" w:rsidRPr="00A72671" w:rsidRDefault="00BA77FB" w:rsidP="00BA77F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08AAE601" w14:textId="77777777" w:rsidR="00BA77FB" w:rsidRPr="00A72671" w:rsidRDefault="00BA77FB" w:rsidP="00BA77F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1F46669B" w14:textId="77777777" w:rsidR="00BA77FB" w:rsidRPr="00A72671" w:rsidRDefault="00BA77FB" w:rsidP="00BA77FB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6ADB06E9" w14:textId="77777777" w:rsidR="00BA77FB" w:rsidRPr="00A72671" w:rsidRDefault="00BA77FB" w:rsidP="00BA77FB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6FA4FC7C" w14:textId="77777777" w:rsidR="00BA77FB" w:rsidRPr="00A72671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27770F91" w14:textId="77777777" w:rsidR="00BA77FB" w:rsidRPr="00A72671" w:rsidRDefault="00BA77FB" w:rsidP="00BA77F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D9D0485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2BC329CD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79275BE2" w14:textId="77777777" w:rsidR="00BA77FB" w:rsidRPr="00A72671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5FCF911" w14:textId="77777777" w:rsidR="00BA77FB" w:rsidRPr="00A72671" w:rsidRDefault="00BA77FB" w:rsidP="00BA77FB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4EBE6B5" w14:textId="77777777" w:rsidR="00BA77FB" w:rsidRPr="00A72671" w:rsidRDefault="00BA77FB" w:rsidP="00BA77FB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8FE6606" w14:textId="0D275ECC" w:rsidR="00BA77FB" w:rsidRPr="00A72671" w:rsidRDefault="00BA77FB" w:rsidP="00BA77FB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029CDDD5" w14:textId="77777777" w:rsidR="00BA77FB" w:rsidRPr="00A72671" w:rsidRDefault="00BA77FB" w:rsidP="00BA77F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56F6EC33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9D046BB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6365B7D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E607EF0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6F27D54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FBEC593" w14:textId="77777777" w:rsidR="00BA77FB" w:rsidRPr="00A72671" w:rsidRDefault="00BA77FB" w:rsidP="00BA77FB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E6BE0" w14:textId="77777777" w:rsidR="00BA77FB" w:rsidRPr="00A72671" w:rsidRDefault="00BA77FB" w:rsidP="00BA77F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26D3131" w14:textId="77777777" w:rsidR="00BA77FB" w:rsidRPr="00A72671" w:rsidRDefault="00BA77FB" w:rsidP="00BA77F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204DCD9" w14:textId="77777777" w:rsidR="00BA77FB" w:rsidRPr="00A72671" w:rsidRDefault="00BA77FB" w:rsidP="00BA7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7F994593" w14:textId="77777777" w:rsidR="00BA77FB" w:rsidRPr="00A72671" w:rsidRDefault="00BA77FB" w:rsidP="00BA77F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60F19F4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C6381B9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0749F7B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6516DC2A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9093716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1931C30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3AD2511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473EFE4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EC6DB43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DD68696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9F5FC0A" w14:textId="77777777" w:rsidR="00BA77FB" w:rsidRPr="00A72671" w:rsidRDefault="00BA77FB" w:rsidP="00BA77FB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CD2D36B" w14:textId="77777777" w:rsidR="00BA77FB" w:rsidRPr="00A72671" w:rsidRDefault="00BA77FB" w:rsidP="00BA77F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0F0563CD" w14:textId="77777777" w:rsidR="00BA77FB" w:rsidRPr="00A72671" w:rsidRDefault="00BA77FB" w:rsidP="00BA77F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CD25E3A" w14:textId="77777777" w:rsidR="00BA77FB" w:rsidRPr="00A72671" w:rsidRDefault="00BA77FB" w:rsidP="00BA77F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Verificarea locaţiilor unde se afla persoane izolate/autoizolate</w:t>
            </w:r>
          </w:p>
          <w:p w14:paraId="0D75BE1A" w14:textId="77777777" w:rsidR="00BA77FB" w:rsidRPr="00A72671" w:rsidRDefault="00BA77FB" w:rsidP="00BA77F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90A958D" w14:textId="77777777" w:rsidR="00BA77FB" w:rsidRPr="00A72671" w:rsidRDefault="00BA77FB" w:rsidP="00BA77F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26184593" w14:textId="77777777" w:rsidR="00BA77FB" w:rsidRPr="009F6026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  <w:p w14:paraId="0C31DBEB" w14:textId="77777777" w:rsidR="00BA77FB" w:rsidRPr="009F6026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6FCE6CBB" w14:textId="77777777" w:rsidR="00BA77FB" w:rsidRPr="009F6026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D2E4222" w14:textId="77777777" w:rsidR="00BA77FB" w:rsidRPr="00386FBA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2AC0A76" w14:textId="77777777" w:rsidR="00BA77FB" w:rsidRPr="00C20404" w:rsidRDefault="00BA77FB" w:rsidP="00BA77F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04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– LG. 55/2020  = 0 lei (4 av)</w:t>
            </w:r>
          </w:p>
          <w:p w14:paraId="2D1A313A" w14:textId="77777777" w:rsidR="00BA77FB" w:rsidRPr="00C20404" w:rsidRDefault="00BA77FB" w:rsidP="00BA77F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04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HCLS3 78/2004 = 0 lei (1 av)</w:t>
            </w:r>
          </w:p>
          <w:p w14:paraId="60DF482C" w14:textId="77777777" w:rsidR="00BA77FB" w:rsidRPr="00E05D55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0E0B279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72BBAC6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63A930A5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CBC0760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0473DB20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106</w:t>
            </w:r>
          </w:p>
          <w:p w14:paraId="6BAA07CE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4FA57FA" w14:textId="77777777" w:rsidR="00BA77FB" w:rsidRPr="000433C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175</w:t>
            </w:r>
          </w:p>
          <w:p w14:paraId="430E129F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-</w:t>
            </w:r>
          </w:p>
          <w:p w14:paraId="0DED40E5" w14:textId="77777777" w:rsidR="00BA77FB" w:rsidRPr="006446B4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170</w:t>
            </w:r>
          </w:p>
          <w:p w14:paraId="61DF5094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4F23313B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4247AC1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685FB2E" w14:textId="77777777" w:rsidR="00BA77FB" w:rsidRPr="0013511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D01EEF9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7E39A96F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5260595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1EB0DB28" w14:textId="77777777" w:rsidR="00BA77FB" w:rsidRPr="00A72671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1D43F96" w14:textId="77777777" w:rsidR="00BA77FB" w:rsidRPr="00A72671" w:rsidRDefault="00BA77FB" w:rsidP="00BA77F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46981DDB" w14:textId="77777777" w:rsidR="00BA77FB" w:rsidRPr="00AF03AB" w:rsidRDefault="00BA77FB" w:rsidP="00BA77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AF03AB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4BE3586" w14:textId="77777777" w:rsidR="00BA77FB" w:rsidRPr="00AF03AB" w:rsidRDefault="00BA77FB" w:rsidP="00BA77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AF03A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201833CB" w14:textId="77777777" w:rsidR="00BA77FB" w:rsidRPr="00AF03AB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5B87AB9E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</w:t>
            </w:r>
          </w:p>
          <w:p w14:paraId="7ECFA110" w14:textId="77777777" w:rsidR="00BA77FB" w:rsidRPr="00AF03AB" w:rsidRDefault="00BA77FB" w:rsidP="00BA77FB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-</w:t>
            </w:r>
          </w:p>
          <w:p w14:paraId="7E62ECC1" w14:textId="77777777" w:rsidR="00BA77FB" w:rsidRPr="00AF03AB" w:rsidRDefault="00BA77FB" w:rsidP="00BA77FB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03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34219163" w14:textId="77777777" w:rsidR="00BA77FB" w:rsidRPr="00EB796E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364C0" w14:textId="77777777" w:rsidR="00BA77FB" w:rsidRPr="00A72671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CCECC" w14:textId="02170848" w:rsidR="00BA77FB" w:rsidRPr="00932221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2A265907" w14:textId="77777777" w:rsidR="00BA77FB" w:rsidRPr="00D80EE5" w:rsidRDefault="00BA77FB" w:rsidP="00BA77F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1C323132" w14:textId="77777777" w:rsidR="00BA77FB" w:rsidRPr="0079134F" w:rsidRDefault="00BA77FB" w:rsidP="00BA7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4C9601DC" w14:textId="77777777" w:rsidR="00BA77FB" w:rsidRPr="0079134F" w:rsidRDefault="00BA77FB" w:rsidP="00BA7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1D245B1" w14:textId="77777777" w:rsidR="00BA77FB" w:rsidRPr="0079134F" w:rsidRDefault="00BA77FB" w:rsidP="00BA7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6AC858F0" w14:textId="77777777" w:rsidR="00BA77FB" w:rsidRPr="00D57F17" w:rsidRDefault="00BA77FB" w:rsidP="00BA77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32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2308CD86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1900 lei</w:t>
            </w:r>
          </w:p>
          <w:p w14:paraId="23C15B88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55/2020 = 0 lei (1 av)</w:t>
            </w:r>
          </w:p>
          <w:p w14:paraId="4BE13FAE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8 pv HCGMB 120/2010 = 14500 lei </w:t>
            </w:r>
          </w:p>
          <w:p w14:paraId="1B54D6CC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13 pv HCGMB 124/2008 = 5000 lei (5 av)</w:t>
            </w:r>
          </w:p>
          <w:p w14:paraId="20C108C2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6 pv HCLS3 313/2017 = 14000 lei </w:t>
            </w:r>
          </w:p>
          <w:p w14:paraId="2879BA3E" w14:textId="77777777" w:rsidR="00BA77FB" w:rsidRPr="00AF03AB" w:rsidRDefault="00BA77FB" w:rsidP="00BA77F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AF03AB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HG 348/2004 = 10000</w:t>
            </w:r>
          </w:p>
          <w:p w14:paraId="385C0995" w14:textId="77777777" w:rsidR="00BA77FB" w:rsidRPr="00F561F8" w:rsidRDefault="00BA77FB" w:rsidP="00DE5DC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A77FB" w14:paraId="0A605FDD" w14:textId="77777777" w:rsidTr="00DE5DC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16A12786" w14:textId="77777777" w:rsidR="00BA77FB" w:rsidRPr="008F4AF7" w:rsidRDefault="00BA77FB" w:rsidP="00BA77FB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AB3A250" w14:textId="77777777" w:rsidR="00BA77FB" w:rsidRPr="00BA77FB" w:rsidRDefault="00BA77FB" w:rsidP="00BA77FB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7FB">
              <w:rPr>
                <w:rFonts w:ascii="Times New Roman" w:hAnsi="Times New Roman"/>
                <w:sz w:val="20"/>
                <w:szCs w:val="20"/>
              </w:rPr>
              <w:t>Pe bd. Theodor Pallady nr.51, în jurul orei 15:38, a avut loc un accident rutier soldat cu o victimă lovită de un autoturism pe trecerea pentru pietoni. La fața locului a fost prezent echipaj din cadrul B.P.R, echipaj de polițiști locali din cadrul Direcției Ordine Publică și Control. Persoana a fost transportată la spitalul Sf. Pantelimon.</w:t>
            </w:r>
          </w:p>
          <w:p w14:paraId="6866A6EF" w14:textId="77777777" w:rsidR="00BA77FB" w:rsidRPr="00BA77FB" w:rsidRDefault="00BA77FB" w:rsidP="00BA77FB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A77FB">
              <w:rPr>
                <w:rFonts w:ascii="Times New Roman" w:hAnsi="Times New Roman"/>
                <w:sz w:val="20"/>
                <w:szCs w:val="20"/>
              </w:rPr>
              <w:t>În intersecția bd. Theodor Pallady cu str. Balta Albina a avut loc un accident rutier între două autoturisme soldat cu o persoană decedată. La fata locului s-au aflat echipaje din cadrul BPR si polițiști locali din cadrul Direcției Ordine Publică și Control.</w:t>
            </w:r>
          </w:p>
          <w:p w14:paraId="2B237586" w14:textId="77777777" w:rsidR="00BA77FB" w:rsidRPr="00837131" w:rsidRDefault="00BA77FB" w:rsidP="00DE5DCD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299B015" w14:textId="77777777" w:rsidR="00DF54AC" w:rsidRDefault="00DF54AC" w:rsidP="00534595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F5501F"/>
    <w:multiLevelType w:val="hybridMultilevel"/>
    <w:tmpl w:val="DE46E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2EB"/>
    <w:multiLevelType w:val="hybridMultilevel"/>
    <w:tmpl w:val="B504E5B8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B0594"/>
    <w:multiLevelType w:val="hybridMultilevel"/>
    <w:tmpl w:val="D75EC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FB"/>
    <w:rsid w:val="00534595"/>
    <w:rsid w:val="00BA77FB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710"/>
  <w15:chartTrackingRefBased/>
  <w15:docId w15:val="{D419069C-FC88-4A84-BFAE-07D71170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F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7F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2021-03-11T06:50:00Z</dcterms:created>
  <dcterms:modified xsi:type="dcterms:W3CDTF">2021-03-11T07:00:00Z</dcterms:modified>
</cp:coreProperties>
</file>