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D517EF" w:rsidRPr="00C1479D" w:rsidTr="00505DF8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:rsidR="00D517EF" w:rsidRDefault="00D517EF" w:rsidP="00505DF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:rsidR="00D517EF" w:rsidRDefault="00D517EF" w:rsidP="00505DF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:rsidR="00D517EF" w:rsidRPr="00C1479D" w:rsidRDefault="00D517EF" w:rsidP="00505DF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11.05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12.05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517EF" w:rsidRPr="00C1479D" w:rsidTr="00505DF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D517EF" w:rsidRPr="002430B2" w:rsidRDefault="00D517EF" w:rsidP="00505DF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D517EF" w:rsidRPr="00C1479D" w:rsidTr="00505DF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D517EF" w:rsidRPr="00A237A6" w:rsidRDefault="00D517EF" w:rsidP="00505DF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15.05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D517EF" w:rsidRPr="00EC5233" w:rsidRDefault="00D517EF" w:rsidP="00505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517EF" w:rsidRPr="00C1479D" w:rsidTr="00505DF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D517EF" w:rsidRPr="00A237A6" w:rsidRDefault="00D517EF" w:rsidP="00505DF8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Comun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de Măsuri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încheiat între DGPMB și PS3-DGPL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pentru </w:t>
            </w:r>
            <w:r>
              <w:rPr>
                <w:rFonts w:ascii="Times New Roman" w:hAnsi="Times New Roman"/>
                <w:sz w:val="20"/>
                <w:szCs w:val="20"/>
              </w:rPr>
              <w:t>desfășurarea de acțiuni de prevenire și combatere a răspândirii noului coronavirus și identificarea persoanelor care nu respectă prevederile ordonanțelor militare emise în baza Decretului nr.195/2020 și Decretului nr.240/2020privind instituirea stării de urgență pe teritoriul României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D517EF" w:rsidRPr="00EC5233" w:rsidRDefault="00D517EF" w:rsidP="00505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517EF" w:rsidRPr="00C1479D" w:rsidTr="00505DF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D517EF" w:rsidRPr="002430B2" w:rsidRDefault="00D517EF" w:rsidP="00505DF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D517EF" w:rsidRPr="00C1479D" w:rsidTr="00505DF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D517EF" w:rsidRPr="00EC5233" w:rsidRDefault="00D517EF" w:rsidP="00505DF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D517EF" w:rsidRPr="00EC5233" w:rsidRDefault="00D517EF" w:rsidP="00505DF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D517EF" w:rsidRPr="00C1479D" w:rsidTr="00505DF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D517EF" w:rsidRPr="00EC5233" w:rsidRDefault="00D517EF" w:rsidP="00505DF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D517EF" w:rsidRPr="00EC5233" w:rsidRDefault="00D517EF" w:rsidP="00505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D517EF" w:rsidRPr="00C1479D" w:rsidTr="00505DF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D517EF" w:rsidRPr="00EC5233" w:rsidRDefault="00D517EF" w:rsidP="00505DF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D517EF" w:rsidRPr="00EC5233" w:rsidRDefault="00D517EF" w:rsidP="00505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517EF" w:rsidRPr="00C1479D" w:rsidTr="00505DF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D517EF" w:rsidRPr="002430B2" w:rsidRDefault="00D517EF" w:rsidP="00505DF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D517EF" w:rsidRPr="00EE4929" w:rsidRDefault="00D517EF" w:rsidP="00505DF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D517EF" w:rsidRPr="00EE4929" w:rsidRDefault="00D517EF" w:rsidP="00505DF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D517EF" w:rsidRPr="00EE4929" w:rsidRDefault="00D517EF" w:rsidP="00505DF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17EF" w:rsidRDefault="00D517EF" w:rsidP="00505DF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17EF" w:rsidRDefault="00D517EF" w:rsidP="00505DF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17EF" w:rsidRDefault="00D517EF" w:rsidP="00505DF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17EF" w:rsidRDefault="00D517EF" w:rsidP="00505DF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17EF" w:rsidRDefault="00D517EF" w:rsidP="00505DF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517EF" w:rsidRPr="00EE4929" w:rsidRDefault="00D517EF" w:rsidP="00505DF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517EF" w:rsidRPr="00EE4929" w:rsidRDefault="00D517EF" w:rsidP="00505D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517EF" w:rsidRPr="00EE4929" w:rsidRDefault="00D517EF" w:rsidP="00505D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D517EF" w:rsidRPr="00EE4929" w:rsidRDefault="00D517EF" w:rsidP="00505D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517EF" w:rsidRPr="00EE4929" w:rsidRDefault="00D517EF" w:rsidP="00505D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D517EF" w:rsidRPr="00EE4929" w:rsidRDefault="00D517EF" w:rsidP="00505D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D517EF" w:rsidRPr="009F6220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517EF" w:rsidRPr="00EE4929" w:rsidRDefault="00D517EF" w:rsidP="00505DF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9.700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:rsidR="00D517EF" w:rsidRPr="002430B2" w:rsidRDefault="00D517EF" w:rsidP="00505DF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:rsidR="00D517EF" w:rsidRPr="00EE4929" w:rsidRDefault="00D517EF" w:rsidP="00505D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141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71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0/46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7EF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7EF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517EF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517EF" w:rsidRPr="00EE4929" w:rsidRDefault="00D517EF" w:rsidP="00505DF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Default="00D517EF" w:rsidP="00505D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6/5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EE4929" w:rsidRDefault="00D517EF" w:rsidP="00505D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044DF5" w:rsidRDefault="002976E1" w:rsidP="00505D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044DF5" w:rsidRDefault="00D517EF" w:rsidP="00505D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74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044DF5" w:rsidRDefault="00D517EF" w:rsidP="00505D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44DF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044DF5" w:rsidRDefault="002976E1" w:rsidP="00505D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044DF5" w:rsidRDefault="00D517EF" w:rsidP="00505D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44DF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044DF5" w:rsidRDefault="00D517EF" w:rsidP="00505D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44DF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044DF5" w:rsidRDefault="002976E1" w:rsidP="00505D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044DF5" w:rsidRDefault="002976E1" w:rsidP="00505D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044DF5" w:rsidRDefault="00D517EF" w:rsidP="00505D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44DF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044DF5" w:rsidRDefault="00D517EF" w:rsidP="00505D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44DF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EF" w:rsidRPr="00EE4929" w:rsidRDefault="00D517EF" w:rsidP="00505DF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7EF" w:rsidRPr="00044DF5" w:rsidRDefault="002976E1" w:rsidP="00505D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D517EF" w:rsidRPr="00C1479D" w:rsidTr="00505D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:rsidR="00D517EF" w:rsidRPr="002430B2" w:rsidRDefault="00D517EF" w:rsidP="00505DF8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:rsidR="00D517EF" w:rsidRPr="00C1479D" w:rsidRDefault="00D517EF" w:rsidP="00505DF8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:rsidR="00D517EF" w:rsidRPr="00C1479D" w:rsidRDefault="00D517EF" w:rsidP="00505DF8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:rsidR="00D517EF" w:rsidRPr="00C1479D" w:rsidRDefault="00D517EF" w:rsidP="00505DF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D517EF" w:rsidRPr="00C1479D" w:rsidRDefault="00D517EF" w:rsidP="00D517E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:rsidR="00D517EF" w:rsidRPr="008643E4" w:rsidRDefault="00D517EF" w:rsidP="00D517EF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10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:rsidR="00D517EF" w:rsidRPr="00AF22FB" w:rsidRDefault="00D517EF" w:rsidP="00D517E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:rsidR="00D517EF" w:rsidRPr="007D3DEA" w:rsidRDefault="00D517EF" w:rsidP="00D517E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:rsidR="00D517EF" w:rsidRPr="00AF22FB" w:rsidRDefault="00D517EF" w:rsidP="00D517E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I.C. Brătianu cu Str. Colței – schimbul I – 1 polițist local </w:t>
            </w:r>
          </w:p>
          <w:p w:rsidR="00D517EF" w:rsidRPr="00AF22FB" w:rsidRDefault="00D517EF" w:rsidP="00D517E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 Bd. I.C. Brătianu cu Str. Colței – schimbul II – 1 polițist local </w:t>
            </w:r>
          </w:p>
          <w:p w:rsidR="00D517EF" w:rsidRPr="007D3DEA" w:rsidRDefault="00D517EF" w:rsidP="00D517E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 – 2 polițiști locali </w:t>
            </w:r>
          </w:p>
          <w:p w:rsidR="00D517EF" w:rsidRPr="007D3DEA" w:rsidRDefault="00D517EF" w:rsidP="00D517E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polițiști locali </w:t>
            </w:r>
          </w:p>
          <w:p w:rsidR="00D517EF" w:rsidRPr="00AF22FB" w:rsidRDefault="00D517EF" w:rsidP="00D517EF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517EF" w:rsidRPr="00C1479D" w:rsidRDefault="00D517EF" w:rsidP="00D517EF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:rsidR="00D517EF" w:rsidRDefault="00D517EF" w:rsidP="00D517E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78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:rsidR="00D517EF" w:rsidRPr="00C1479D" w:rsidRDefault="00D517EF" w:rsidP="00D517E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52 vehicule verificate</w:t>
            </w:r>
          </w:p>
          <w:p w:rsidR="00D517EF" w:rsidRDefault="00D517EF" w:rsidP="00D517E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D517EF" w:rsidRPr="00C1479D" w:rsidRDefault="00D517EF" w:rsidP="00D517E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D517EF" w:rsidRPr="00C1479D" w:rsidRDefault="00D517EF" w:rsidP="00D517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61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:rsidR="00D517EF" w:rsidRPr="00C1479D" w:rsidRDefault="00D517EF" w:rsidP="00D517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14</w:t>
            </w:r>
          </w:p>
          <w:p w:rsidR="00D517EF" w:rsidRPr="00C1479D" w:rsidRDefault="00D517EF" w:rsidP="00D517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:rsidR="00D517EF" w:rsidRPr="00C1479D" w:rsidRDefault="00D517EF" w:rsidP="00D517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:rsidR="00D517EF" w:rsidRPr="00C1479D" w:rsidRDefault="00D517EF" w:rsidP="00D517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:rsidR="00D517EF" w:rsidRPr="00C1479D" w:rsidRDefault="00D517EF" w:rsidP="00D517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:rsidR="00D517EF" w:rsidRPr="00C1479D" w:rsidRDefault="00D517EF" w:rsidP="00D517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D517EF" w:rsidRPr="00C1479D" w:rsidRDefault="00D517EF" w:rsidP="00D517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D517EF" w:rsidRPr="00C1479D" w:rsidRDefault="00D517EF" w:rsidP="00D517EF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517EF" w:rsidRPr="00C1479D" w:rsidRDefault="00D517EF" w:rsidP="00D517E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D517EF" w:rsidRPr="001C3F70" w:rsidRDefault="00D517EF" w:rsidP="00D517E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:rsidR="00D517EF" w:rsidRPr="00C1479D" w:rsidRDefault="00D517EF" w:rsidP="00D517E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:rsidR="00D517EF" w:rsidRPr="00C1479D" w:rsidRDefault="00D517EF" w:rsidP="00D517E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:rsidR="00D517EF" w:rsidRPr="00C1479D" w:rsidRDefault="00D517EF" w:rsidP="00D517E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:rsidR="00D517EF" w:rsidRPr="00C1479D" w:rsidRDefault="00D517EF" w:rsidP="00D517E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:rsidR="00D517EF" w:rsidRPr="00C1479D" w:rsidRDefault="00D517EF" w:rsidP="00D517E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:rsidR="00D517EF" w:rsidRDefault="00D517EF" w:rsidP="00D517E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:rsidR="00D517EF" w:rsidRDefault="00D517EF" w:rsidP="00D517E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B-dul Theodor Pallady</w:t>
            </w:r>
          </w:p>
          <w:p w:rsidR="00D517EF" w:rsidRDefault="00D517EF" w:rsidP="00D517E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:rsidR="00D517EF" w:rsidRDefault="00D517EF" w:rsidP="00D517E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:rsidR="00D517EF" w:rsidRDefault="00D517EF" w:rsidP="00D517E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Piețele Titan I, 1 Decembrie 1918, Titan II, Râmnicu Sărat</w:t>
            </w:r>
          </w:p>
          <w:p w:rsidR="00D517EF" w:rsidRPr="001C3F70" w:rsidRDefault="00D517EF" w:rsidP="00D517E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COVID-19 prin identificarea persoanelor care nu respecta regulile stabilite in ordonantele militare</w:t>
            </w:r>
          </w:p>
          <w:p w:rsidR="00D517EF" w:rsidRPr="001C3F70" w:rsidRDefault="00D517EF" w:rsidP="00D517E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:rsidR="00D517EF" w:rsidRPr="00C1479D" w:rsidRDefault="00D517EF" w:rsidP="00D517EF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517EF" w:rsidRPr="00BC66A7" w:rsidRDefault="00D517EF" w:rsidP="00D517E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:rsidR="00D517EF" w:rsidRPr="001C3F70" w:rsidRDefault="00D517EF" w:rsidP="00D517E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cuantum total de 600 lei pentru încălcarea prevederilor Legii nr.61/1991</w:t>
            </w:r>
          </w:p>
          <w:p w:rsidR="00D517EF" w:rsidRDefault="00D517EF" w:rsidP="00D517E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262</w:t>
            </w:r>
          </w:p>
          <w:p w:rsidR="00D517EF" w:rsidRPr="00134B1B" w:rsidRDefault="00D517EF" w:rsidP="00D517E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98</w:t>
            </w:r>
          </w:p>
          <w:p w:rsidR="00D517EF" w:rsidRPr="00C1479D" w:rsidRDefault="00D517EF" w:rsidP="00D517EF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  <w:r w:rsidRPr="005628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/>
      </w:tblPr>
      <w:tblGrid>
        <w:gridCol w:w="10682"/>
      </w:tblGrid>
      <w:tr w:rsidR="00D517EF" w:rsidTr="00505DF8">
        <w:tc>
          <w:tcPr>
            <w:tcW w:w="10682" w:type="dxa"/>
            <w:shd w:val="clear" w:color="auto" w:fill="B4C6E7" w:themeFill="accent1" w:themeFillTint="66"/>
          </w:tcPr>
          <w:p w:rsidR="00D517EF" w:rsidRPr="00C1479D" w:rsidRDefault="00D517EF" w:rsidP="00505DF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:rsidR="00D517EF" w:rsidRPr="00FB402B" w:rsidRDefault="00D517EF" w:rsidP="00D517EF">
            <w:pPr>
              <w:tabs>
                <w:tab w:val="left" w:pos="993"/>
              </w:tabs>
              <w:suppressAutoHyphens/>
              <w:autoSpaceDN w:val="0"/>
              <w:ind w:left="108" w:firstLine="0"/>
              <w:rPr>
                <w:rFonts w:ascii="Times New Roman" w:hAnsi="Times New Roman"/>
                <w:sz w:val="20"/>
                <w:szCs w:val="20"/>
              </w:rPr>
            </w:pPr>
            <w:r w:rsidRPr="00FB402B">
              <w:rPr>
                <w:rFonts w:ascii="Times New Roman" w:hAnsi="Times New Roman"/>
                <w:sz w:val="20"/>
                <w:szCs w:val="20"/>
              </w:rPr>
              <w:t>În în jurul orei 22.35, poliţişti locali din cadrul</w:t>
            </w:r>
            <w:r w:rsidRPr="00FB402B">
              <w:rPr>
                <w:rFonts w:ascii="Times New Roman" w:hAnsi="Times New Roman"/>
                <w:b/>
                <w:sz w:val="20"/>
                <w:szCs w:val="20"/>
              </w:rPr>
              <w:t xml:space="preserve"> Direcției Ordine Publicăși Control</w:t>
            </w:r>
            <w:r w:rsidRPr="00FB402B">
              <w:rPr>
                <w:rFonts w:ascii="Times New Roman" w:hAnsi="Times New Roman"/>
                <w:sz w:val="20"/>
                <w:szCs w:val="20"/>
              </w:rPr>
              <w:t xml:space="preserve"> au sprijinit autoritățile competente în zona Sos Mihai Bravu nr 286, bl. 2, unde o persoana de sex bărbătesc amenința ca se arunca de la etajul 8. La fața locului au acționat echipaje ale Politiei Sectorului 3, SMURD si pompierii. Persoana în cauză a fost convinsă să renunțe la gestul suicidal si a fost internată la Spitalul Alexandru Obregia .</w:t>
            </w:r>
          </w:p>
          <w:p w:rsidR="00D517EF" w:rsidRPr="00FB402B" w:rsidRDefault="00D517EF" w:rsidP="00D517EF">
            <w:pPr>
              <w:pStyle w:val="ListParagraph"/>
              <w:tabs>
                <w:tab w:val="left" w:pos="993"/>
              </w:tabs>
              <w:suppressAutoHyphens/>
              <w:autoSpaceDN w:val="0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:rsidR="00D517EF" w:rsidRPr="00833D17" w:rsidRDefault="00D517EF" w:rsidP="00505DF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517EF" w:rsidRPr="00450616" w:rsidRDefault="00D517EF" w:rsidP="00D517EF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517EF" w:rsidRDefault="00D517EF" w:rsidP="00D517EF"/>
    <w:p w:rsidR="00D517EF" w:rsidRDefault="00D517EF" w:rsidP="00D517EF"/>
    <w:p w:rsidR="00D517EF" w:rsidRDefault="00D517EF" w:rsidP="00D517EF"/>
    <w:p w:rsidR="00D517EF" w:rsidRDefault="00D517EF" w:rsidP="00D517EF"/>
    <w:p w:rsidR="00D517EF" w:rsidRDefault="00D517EF" w:rsidP="00D517EF"/>
    <w:p w:rsidR="00D517EF" w:rsidRDefault="00D517EF" w:rsidP="00D517EF"/>
    <w:p w:rsidR="00D517EF" w:rsidRDefault="00D517EF" w:rsidP="00D517EF"/>
    <w:p w:rsidR="00D517EF" w:rsidRDefault="00D517EF" w:rsidP="00D517EF"/>
    <w:p w:rsidR="00D517EF" w:rsidRDefault="00D517EF" w:rsidP="00D517EF"/>
    <w:p w:rsidR="00D517EF" w:rsidRDefault="00D517EF" w:rsidP="00D517EF"/>
    <w:p w:rsidR="00D517EF" w:rsidRDefault="00D517EF" w:rsidP="00D517EF"/>
    <w:p w:rsidR="00D517EF" w:rsidRDefault="00D517EF" w:rsidP="00D517EF"/>
    <w:p w:rsidR="00E60187" w:rsidRDefault="00E60187"/>
    <w:sectPr w:rsidR="00E60187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74B90"/>
    <w:multiLevelType w:val="hybridMultilevel"/>
    <w:tmpl w:val="E49E21C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D517EF"/>
    <w:rsid w:val="00114443"/>
    <w:rsid w:val="001C6D07"/>
    <w:rsid w:val="002976E1"/>
    <w:rsid w:val="00D517EF"/>
    <w:rsid w:val="00DB423F"/>
    <w:rsid w:val="00E60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EF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7EF"/>
    <w:pPr>
      <w:spacing w:after="0" w:line="240" w:lineRule="auto"/>
      <w:ind w:left="601" w:hanging="601"/>
      <w:jc w:val="both"/>
    </w:pPr>
    <w:rPr>
      <w:lang w:val="ro-RO"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1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947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2</cp:revision>
  <dcterms:created xsi:type="dcterms:W3CDTF">2020-05-12T06:04:00Z</dcterms:created>
  <dcterms:modified xsi:type="dcterms:W3CDTF">2020-05-12T06:31:00Z</dcterms:modified>
</cp:coreProperties>
</file>