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6B52E1" w:rsidRPr="00C1479D" w14:paraId="7BE7BDDE" w14:textId="77777777" w:rsidTr="006E3FA1">
        <w:trPr>
          <w:trHeight w:val="283"/>
        </w:trPr>
        <w:tc>
          <w:tcPr>
            <w:tcW w:w="10600" w:type="dxa"/>
            <w:gridSpan w:val="10"/>
            <w:shd w:val="clear" w:color="auto" w:fill="FFFFFF" w:themeFill="background1"/>
          </w:tcPr>
          <w:p w14:paraId="0997C6CA" w14:textId="77777777" w:rsidR="006B52E1" w:rsidRDefault="006B52E1" w:rsidP="006E3FA1">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1EB1FB3E" w14:textId="77777777" w:rsidR="006B52E1" w:rsidRDefault="006B52E1" w:rsidP="006E3FA1">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D00346B" w14:textId="497045A9" w:rsidR="006B52E1" w:rsidRPr="00C1479D" w:rsidRDefault="006B52E1" w:rsidP="006E3FA1">
            <w:pPr>
              <w:ind w:left="108" w:firstLine="0"/>
              <w:jc w:val="center"/>
              <w:rPr>
                <w:rFonts w:ascii="Times New Roman" w:hAnsi="Times New Roman" w:cs="Times New Roman"/>
              </w:rPr>
            </w:pPr>
            <w:r>
              <w:rPr>
                <w:rFonts w:ascii="Times New Roman" w:hAnsi="Times New Roman" w:cs="Times New Roman"/>
                <w:b/>
              </w:rPr>
              <w:t>15</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18</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6B52E1" w:rsidRPr="00C1479D" w14:paraId="37D920AD" w14:textId="77777777" w:rsidTr="006E3FA1">
        <w:trPr>
          <w:trHeight w:val="283"/>
        </w:trPr>
        <w:tc>
          <w:tcPr>
            <w:tcW w:w="10600" w:type="dxa"/>
            <w:gridSpan w:val="10"/>
            <w:shd w:val="clear" w:color="auto" w:fill="9CC2E5" w:themeFill="accent5" w:themeFillTint="99"/>
          </w:tcPr>
          <w:p w14:paraId="046BD50E" w14:textId="77777777" w:rsidR="006B52E1" w:rsidRPr="002430B2" w:rsidRDefault="006B52E1" w:rsidP="006E3FA1">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6B52E1" w:rsidRPr="00C1479D" w14:paraId="2F6DBC8A" w14:textId="77777777" w:rsidTr="006E3FA1">
        <w:trPr>
          <w:trHeight w:val="283"/>
        </w:trPr>
        <w:tc>
          <w:tcPr>
            <w:tcW w:w="7792" w:type="dxa"/>
            <w:gridSpan w:val="6"/>
            <w:shd w:val="clear" w:color="auto" w:fill="FFFFFF" w:themeFill="background1"/>
          </w:tcPr>
          <w:p w14:paraId="1FC7553B" w14:textId="77777777" w:rsidR="006B52E1" w:rsidRPr="00A237A6" w:rsidRDefault="006B52E1" w:rsidP="006E3FA1">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3D1D7DBE" w14:textId="77777777" w:rsidR="006B52E1" w:rsidRPr="00EC5233" w:rsidRDefault="006B52E1" w:rsidP="006E3FA1">
            <w:pPr>
              <w:jc w:val="center"/>
              <w:rPr>
                <w:rFonts w:ascii="Times New Roman" w:hAnsi="Times New Roman"/>
                <w:sz w:val="20"/>
                <w:szCs w:val="20"/>
              </w:rPr>
            </w:pPr>
            <w:r w:rsidRPr="00A237A6">
              <w:rPr>
                <w:rFonts w:ascii="Times New Roman" w:hAnsi="Times New Roman"/>
                <w:sz w:val="20"/>
                <w:szCs w:val="20"/>
              </w:rPr>
              <w:t>Sector 3</w:t>
            </w:r>
          </w:p>
        </w:tc>
      </w:tr>
      <w:tr w:rsidR="006B52E1" w:rsidRPr="00C1479D" w14:paraId="4EEC60BE" w14:textId="77777777" w:rsidTr="006E3FA1">
        <w:trPr>
          <w:trHeight w:val="283"/>
        </w:trPr>
        <w:tc>
          <w:tcPr>
            <w:tcW w:w="7792" w:type="dxa"/>
            <w:gridSpan w:val="6"/>
            <w:shd w:val="clear" w:color="auto" w:fill="FFFFFF" w:themeFill="background1"/>
            <w:vAlign w:val="center"/>
          </w:tcPr>
          <w:p w14:paraId="1FE6BDCC" w14:textId="77777777" w:rsidR="006B52E1" w:rsidRPr="00A237A6" w:rsidRDefault="006B52E1" w:rsidP="006E3FA1">
            <w:pPr>
              <w:ind w:left="34" w:hanging="34"/>
              <w:jc w:val="left"/>
              <w:rPr>
                <w:rFonts w:ascii="Times New Roman" w:hAnsi="Times New Roman"/>
                <w:sz w:val="20"/>
                <w:szCs w:val="20"/>
              </w:rPr>
            </w:pPr>
            <w:r w:rsidRPr="00A237A6">
              <w:rPr>
                <w:rFonts w:ascii="Times New Roman" w:hAnsi="Times New Roman"/>
                <w:sz w:val="20"/>
                <w:szCs w:val="20"/>
              </w:rPr>
              <w:t xml:space="preserve">Plan </w:t>
            </w:r>
            <w:r>
              <w:rPr>
                <w:rFonts w:ascii="Times New Roman" w:hAnsi="Times New Roman"/>
                <w:sz w:val="20"/>
                <w:szCs w:val="20"/>
              </w:rPr>
              <w:t xml:space="preserve">Comun </w:t>
            </w:r>
            <w:r w:rsidRPr="00A237A6">
              <w:rPr>
                <w:rFonts w:ascii="Times New Roman" w:hAnsi="Times New Roman"/>
                <w:sz w:val="20"/>
                <w:szCs w:val="20"/>
              </w:rPr>
              <w:t xml:space="preserve">de Măsuri </w:t>
            </w:r>
            <w:r>
              <w:rPr>
                <w:rFonts w:ascii="Times New Roman" w:hAnsi="Times New Roman"/>
                <w:sz w:val="20"/>
                <w:szCs w:val="20"/>
              </w:rPr>
              <w:t xml:space="preserve">încheiat între DGPMB și PS3-DGPL </w:t>
            </w:r>
            <w:r w:rsidRPr="00A237A6">
              <w:rPr>
                <w:rFonts w:ascii="Times New Roman" w:hAnsi="Times New Roman"/>
                <w:sz w:val="20"/>
                <w:szCs w:val="20"/>
              </w:rPr>
              <w:t xml:space="preserve">pentru </w:t>
            </w:r>
            <w:r>
              <w:rPr>
                <w:rFonts w:ascii="Times New Roman" w:hAnsi="Times New Roman"/>
                <w:sz w:val="20"/>
                <w:szCs w:val="20"/>
              </w:rPr>
              <w:t>desfășurarea de acțiuni de prevenire și combatere a răspândirii noului coronavirus și identificarea persoanelor care nu respectă prevederile ordonanțelor militare emise în baza Decretului nr.195/2020 și Decretului nr.240/2020</w:t>
            </w:r>
            <w:r w:rsidRPr="00A237A6">
              <w:rPr>
                <w:rFonts w:ascii="Times New Roman" w:hAnsi="Times New Roman"/>
                <w:sz w:val="20"/>
                <w:szCs w:val="20"/>
              </w:rPr>
              <w:t xml:space="preserve"> </w:t>
            </w:r>
            <w:r>
              <w:rPr>
                <w:rFonts w:ascii="Times New Roman" w:hAnsi="Times New Roman"/>
                <w:sz w:val="20"/>
                <w:szCs w:val="20"/>
              </w:rPr>
              <w:t>privind instituirea stării de urgență pe teritoriul României</w:t>
            </w:r>
          </w:p>
        </w:tc>
        <w:tc>
          <w:tcPr>
            <w:tcW w:w="2808" w:type="dxa"/>
            <w:gridSpan w:val="4"/>
            <w:shd w:val="clear" w:color="auto" w:fill="FFFFFF" w:themeFill="background1"/>
            <w:vAlign w:val="center"/>
          </w:tcPr>
          <w:p w14:paraId="720BEF68" w14:textId="77777777" w:rsidR="006B52E1" w:rsidRPr="00EC5233" w:rsidRDefault="006B52E1" w:rsidP="006E3FA1">
            <w:pPr>
              <w:jc w:val="center"/>
              <w:rPr>
                <w:rFonts w:ascii="Times New Roman" w:hAnsi="Times New Roman"/>
                <w:sz w:val="20"/>
                <w:szCs w:val="20"/>
              </w:rPr>
            </w:pPr>
            <w:r w:rsidRPr="00A237A6">
              <w:rPr>
                <w:rFonts w:ascii="Times New Roman" w:hAnsi="Times New Roman"/>
                <w:sz w:val="20"/>
                <w:szCs w:val="20"/>
              </w:rPr>
              <w:t>Sector 3</w:t>
            </w:r>
          </w:p>
        </w:tc>
      </w:tr>
      <w:tr w:rsidR="006B52E1" w:rsidRPr="00C1479D" w14:paraId="34BA66A2" w14:textId="77777777" w:rsidTr="006E3FA1">
        <w:trPr>
          <w:trHeight w:val="283"/>
        </w:trPr>
        <w:tc>
          <w:tcPr>
            <w:tcW w:w="10600" w:type="dxa"/>
            <w:gridSpan w:val="10"/>
            <w:shd w:val="clear" w:color="auto" w:fill="9CC2E5" w:themeFill="accent5" w:themeFillTint="99"/>
            <w:vAlign w:val="center"/>
          </w:tcPr>
          <w:p w14:paraId="5D482B85" w14:textId="77777777" w:rsidR="006B52E1" w:rsidRPr="002430B2" w:rsidRDefault="006B52E1" w:rsidP="006E3FA1">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6B52E1" w:rsidRPr="00C1479D" w14:paraId="4D4A4E1D" w14:textId="77777777" w:rsidTr="006E3FA1">
        <w:trPr>
          <w:trHeight w:val="283"/>
        </w:trPr>
        <w:tc>
          <w:tcPr>
            <w:tcW w:w="7792" w:type="dxa"/>
            <w:gridSpan w:val="6"/>
            <w:shd w:val="clear" w:color="auto" w:fill="FFFFFF" w:themeFill="background1"/>
          </w:tcPr>
          <w:p w14:paraId="6E001C1B" w14:textId="77777777" w:rsidR="006B52E1" w:rsidRPr="00EC5233" w:rsidRDefault="006B52E1" w:rsidP="006E3FA1">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5432E0C" w14:textId="5168969B" w:rsidR="006B52E1" w:rsidRPr="00EC5233" w:rsidRDefault="006B52E1" w:rsidP="006E3FA1">
            <w:pPr>
              <w:tabs>
                <w:tab w:val="left" w:pos="600"/>
                <w:tab w:val="center" w:pos="789"/>
              </w:tabs>
              <w:jc w:val="center"/>
              <w:rPr>
                <w:rFonts w:ascii="Times New Roman" w:hAnsi="Times New Roman"/>
                <w:sz w:val="20"/>
                <w:szCs w:val="20"/>
              </w:rPr>
            </w:pPr>
            <w:r>
              <w:rPr>
                <w:rFonts w:ascii="Times New Roman" w:hAnsi="Times New Roman"/>
                <w:sz w:val="20"/>
                <w:szCs w:val="20"/>
              </w:rPr>
              <w:t>106</w:t>
            </w:r>
          </w:p>
        </w:tc>
      </w:tr>
      <w:tr w:rsidR="006B52E1" w:rsidRPr="00C1479D" w14:paraId="66A6FA79" w14:textId="77777777" w:rsidTr="006E3FA1">
        <w:trPr>
          <w:trHeight w:val="283"/>
        </w:trPr>
        <w:tc>
          <w:tcPr>
            <w:tcW w:w="7792" w:type="dxa"/>
            <w:gridSpan w:val="6"/>
            <w:shd w:val="clear" w:color="auto" w:fill="FFFFFF" w:themeFill="background1"/>
          </w:tcPr>
          <w:p w14:paraId="36A37A83" w14:textId="77777777" w:rsidR="006B52E1" w:rsidRPr="00EC5233" w:rsidRDefault="006B52E1" w:rsidP="006E3FA1">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389FD479" w14:textId="5F15810F" w:rsidR="006B52E1" w:rsidRPr="00EC5233" w:rsidRDefault="006B52E1" w:rsidP="006E3FA1">
            <w:pPr>
              <w:jc w:val="center"/>
              <w:rPr>
                <w:rFonts w:ascii="Times New Roman" w:hAnsi="Times New Roman"/>
                <w:sz w:val="20"/>
                <w:szCs w:val="20"/>
              </w:rPr>
            </w:pPr>
            <w:r>
              <w:rPr>
                <w:rFonts w:ascii="Times New Roman" w:hAnsi="Times New Roman"/>
                <w:sz w:val="20"/>
                <w:szCs w:val="20"/>
              </w:rPr>
              <w:t>45</w:t>
            </w:r>
          </w:p>
        </w:tc>
      </w:tr>
      <w:tr w:rsidR="006B52E1" w:rsidRPr="00C1479D" w14:paraId="4A415C30" w14:textId="77777777" w:rsidTr="006E3FA1">
        <w:trPr>
          <w:trHeight w:val="283"/>
        </w:trPr>
        <w:tc>
          <w:tcPr>
            <w:tcW w:w="7792" w:type="dxa"/>
            <w:gridSpan w:val="6"/>
            <w:shd w:val="clear" w:color="auto" w:fill="FFFFFF" w:themeFill="background1"/>
          </w:tcPr>
          <w:p w14:paraId="2EE3EFF7" w14:textId="77777777" w:rsidR="006B52E1" w:rsidRPr="00EC5233" w:rsidRDefault="006B52E1" w:rsidP="006E3FA1">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7979A1CE" w14:textId="784BD9CE" w:rsidR="006B52E1" w:rsidRPr="00EC5233" w:rsidRDefault="006B52E1" w:rsidP="006E3FA1">
            <w:pPr>
              <w:jc w:val="center"/>
              <w:rPr>
                <w:rFonts w:ascii="Times New Roman" w:hAnsi="Times New Roman"/>
                <w:sz w:val="20"/>
                <w:szCs w:val="20"/>
              </w:rPr>
            </w:pPr>
            <w:r>
              <w:rPr>
                <w:rFonts w:ascii="Times New Roman" w:hAnsi="Times New Roman"/>
                <w:sz w:val="20"/>
                <w:szCs w:val="20"/>
              </w:rPr>
              <w:t>16</w:t>
            </w:r>
          </w:p>
        </w:tc>
      </w:tr>
      <w:tr w:rsidR="006B52E1" w:rsidRPr="00C1479D" w14:paraId="1E1EE661" w14:textId="77777777" w:rsidTr="006E3FA1">
        <w:trPr>
          <w:trHeight w:val="283"/>
        </w:trPr>
        <w:tc>
          <w:tcPr>
            <w:tcW w:w="10600" w:type="dxa"/>
            <w:gridSpan w:val="10"/>
            <w:shd w:val="clear" w:color="auto" w:fill="9CC2E5" w:themeFill="accent5" w:themeFillTint="99"/>
          </w:tcPr>
          <w:p w14:paraId="487A7D1F" w14:textId="77777777" w:rsidR="006B52E1" w:rsidRPr="002430B2" w:rsidRDefault="006B52E1" w:rsidP="006E3FA1">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6B52E1" w:rsidRPr="00C1479D" w14:paraId="78118F3B"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278E218" w14:textId="77777777" w:rsidR="006B52E1" w:rsidRPr="00EE4929" w:rsidRDefault="006B52E1" w:rsidP="006E3FA1">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28677CE"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4BAEDF72"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EBEE871" w14:textId="77777777" w:rsidR="006B52E1" w:rsidRPr="00EE4929" w:rsidRDefault="006B52E1" w:rsidP="006E3FA1">
            <w:pPr>
              <w:ind w:left="0" w:firstLine="0"/>
              <w:jc w:val="center"/>
              <w:rPr>
                <w:rFonts w:ascii="Times New Roman" w:hAnsi="Times New Roman" w:cs="Times New Roman"/>
                <w:sz w:val="20"/>
                <w:szCs w:val="20"/>
                <w:lang w:val="en-US"/>
              </w:rPr>
            </w:pPr>
          </w:p>
          <w:p w14:paraId="4CE7EA3A"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6B52E1" w:rsidRPr="00C1479D" w14:paraId="5BA70DFB"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54B0B44E" w14:textId="77777777" w:rsidR="006B52E1" w:rsidRPr="00EE4929" w:rsidRDefault="006B52E1" w:rsidP="006E3FA1">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1A020781"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AE69A4E"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5BBA9640"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022EF04"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7383727"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42A8D70B"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624E8ED8"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ACAEA1A"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583EE64"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415D516A"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3409163E"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749D7CA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2D03EA2"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79FFAEA1" w14:textId="37250D8C"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395" w:type="dxa"/>
            <w:tcBorders>
              <w:left w:val="single" w:sz="4" w:space="0" w:color="000000" w:themeColor="text1"/>
              <w:right w:val="single" w:sz="4" w:space="0" w:color="auto"/>
            </w:tcBorders>
            <w:shd w:val="clear" w:color="auto" w:fill="FFFFFF" w:themeFill="background1"/>
          </w:tcPr>
          <w:p w14:paraId="60DB5843" w14:textId="2F52C31A"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17600</w:t>
            </w:r>
          </w:p>
        </w:tc>
        <w:tc>
          <w:tcPr>
            <w:tcW w:w="908" w:type="dxa"/>
            <w:tcBorders>
              <w:left w:val="single" w:sz="4" w:space="0" w:color="auto"/>
              <w:right w:val="single" w:sz="4" w:space="0" w:color="000000" w:themeColor="text1"/>
            </w:tcBorders>
            <w:shd w:val="clear" w:color="auto" w:fill="FFFF00"/>
          </w:tcPr>
          <w:p w14:paraId="59D5F341" w14:textId="79A7A918"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7FE1FA8C"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B55C951"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518F707"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9C98FC6"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11956DB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8C46883"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1EA5305" w14:textId="542FADFE"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395" w:type="dxa"/>
            <w:tcBorders>
              <w:left w:val="single" w:sz="4" w:space="0" w:color="000000" w:themeColor="text1"/>
              <w:right w:val="single" w:sz="4" w:space="0" w:color="auto"/>
            </w:tcBorders>
            <w:shd w:val="clear" w:color="auto" w:fill="FFFFFF" w:themeFill="background1"/>
          </w:tcPr>
          <w:p w14:paraId="157F89BC" w14:textId="5DE70C18"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8900</w:t>
            </w:r>
          </w:p>
        </w:tc>
        <w:tc>
          <w:tcPr>
            <w:tcW w:w="908" w:type="dxa"/>
            <w:tcBorders>
              <w:left w:val="single" w:sz="4" w:space="0" w:color="auto"/>
              <w:right w:val="single" w:sz="4" w:space="0" w:color="000000" w:themeColor="text1"/>
            </w:tcBorders>
            <w:shd w:val="clear" w:color="auto" w:fill="FFFF00"/>
          </w:tcPr>
          <w:p w14:paraId="58D3BD80" w14:textId="300F0065"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4E19BDED" w14:textId="538EEDD6"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4C98128D" w14:textId="661798E4"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010C82D1"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8034C5D"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5E878E36"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C9EFA4C"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69F4EFE7" w14:textId="4432D731"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4A456E4" w14:textId="1534E7B9"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908" w:type="dxa"/>
            <w:tcBorders>
              <w:left w:val="single" w:sz="4" w:space="0" w:color="auto"/>
              <w:right w:val="single" w:sz="4" w:space="0" w:color="000000" w:themeColor="text1"/>
            </w:tcBorders>
            <w:shd w:val="clear" w:color="auto" w:fill="FFFF00"/>
          </w:tcPr>
          <w:p w14:paraId="5FA67132"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F517B7C"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3FB023D"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F91AEDC"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2EDF973"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231B2AA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679ADE"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4EACE3AE" w14:textId="6D765E8C"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59A76A6B" w14:textId="21F3B30B"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06AA6D68" w14:textId="4A8EF423"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333DCC9"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7A9F918"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EC5BAAE"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2975817"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205EF80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43FCFEF"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7F18F569" w14:textId="7116025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7B8BCB6E" w14:textId="1599D1AD"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3D0838C4"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F769024"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284A639"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5E996F9"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D51A620"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3260F61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85AE57B" w14:textId="4618C388"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22224719" w14:textId="7464A994"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180E5264" w14:textId="2E1D75CC"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908" w:type="dxa"/>
            <w:tcBorders>
              <w:left w:val="single" w:sz="4" w:space="0" w:color="auto"/>
              <w:right w:val="single" w:sz="4" w:space="0" w:color="000000" w:themeColor="text1"/>
            </w:tcBorders>
            <w:shd w:val="clear" w:color="auto" w:fill="FFFF00"/>
          </w:tcPr>
          <w:p w14:paraId="787B84AA"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59D72C2"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4483FD6"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2C5D9E6"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B45086C"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17CCDCA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401F59" w14:textId="762C4B01"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48FF64EF"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8D0093B"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FFEDF32" w14:textId="4332E7E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5FC554EF"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0583183"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2703C84"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6CE6A32"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6CF01716"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65E4603"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19B0CBA4" w14:textId="7BB1379D"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5" w:type="dxa"/>
            <w:tcBorders>
              <w:left w:val="single" w:sz="4" w:space="0" w:color="auto"/>
            </w:tcBorders>
            <w:shd w:val="clear" w:color="auto" w:fill="FFFFFF" w:themeFill="background1"/>
          </w:tcPr>
          <w:p w14:paraId="2E811172" w14:textId="3B33AB72"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6500</w:t>
            </w:r>
          </w:p>
        </w:tc>
        <w:tc>
          <w:tcPr>
            <w:tcW w:w="908" w:type="dxa"/>
            <w:tcBorders>
              <w:left w:val="single" w:sz="4" w:space="0" w:color="auto"/>
              <w:right w:val="single" w:sz="4" w:space="0" w:color="000000" w:themeColor="text1"/>
            </w:tcBorders>
            <w:shd w:val="clear" w:color="auto" w:fill="FFFF00"/>
          </w:tcPr>
          <w:p w14:paraId="2887051A" w14:textId="354CF86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398" w:type="dxa"/>
            <w:tcBorders>
              <w:left w:val="single" w:sz="4" w:space="0" w:color="000000" w:themeColor="text1"/>
              <w:right w:val="single" w:sz="4" w:space="0" w:color="auto"/>
            </w:tcBorders>
            <w:shd w:val="clear" w:color="auto" w:fill="FFFFFF" w:themeFill="background1"/>
          </w:tcPr>
          <w:p w14:paraId="5EDB833F"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646E8B2"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959C238"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37C91BE"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129BBEFD"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B26A0D6" w14:textId="0C9B1AB1"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73F51D90" w14:textId="58AF696F"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1D7C05C4" w14:textId="75A74B45"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908" w:type="dxa"/>
            <w:tcBorders>
              <w:left w:val="single" w:sz="4" w:space="0" w:color="auto"/>
              <w:right w:val="single" w:sz="4" w:space="0" w:color="000000" w:themeColor="text1"/>
            </w:tcBorders>
            <w:shd w:val="clear" w:color="auto" w:fill="FFFF00"/>
          </w:tcPr>
          <w:p w14:paraId="39F5EBC6"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A62CDEB"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B8272AF"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67673E6"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9490D9B"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64A216F6"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1B2AADD"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left w:val="single" w:sz="4" w:space="0" w:color="auto"/>
            </w:tcBorders>
            <w:shd w:val="clear" w:color="auto" w:fill="FFFFFF" w:themeFill="background1"/>
          </w:tcPr>
          <w:p w14:paraId="4E51D480" w14:textId="5C6CBAA3"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345201C6" w14:textId="76B286DF"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491AE983"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87D259A"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41844B5"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210C3B3"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8306BBE"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4D5BF9A7"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6D0B494" w14:textId="2606DA3B"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left w:val="single" w:sz="4" w:space="0" w:color="auto"/>
            </w:tcBorders>
            <w:shd w:val="clear" w:color="auto" w:fill="FFFFFF" w:themeFill="background1"/>
          </w:tcPr>
          <w:p w14:paraId="2FAC5CD8"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0272A476"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031BFC1E" w14:textId="64E25963"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3A3B5AF"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A7DE08D"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A1C3538"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732A7CB"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5D5569D2"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957CB63" w14:textId="77777777" w:rsidR="006B52E1" w:rsidRDefault="006B52E1" w:rsidP="006E3FA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14:paraId="78225DA4" w14:textId="5240EDF5"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596F641F" w14:textId="36F9DF96"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14:paraId="2160E9BB" w14:textId="5A8C203A"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DF37710"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02B6945"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C724858" w14:textId="77777777" w:rsidR="006B52E1" w:rsidRPr="00EE4929" w:rsidRDefault="006B52E1" w:rsidP="006E3FA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74E2E5D"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18F787AA"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30C9746F" w14:textId="77777777" w:rsidR="006B52E1" w:rsidRPr="00EE4929" w:rsidRDefault="006B52E1" w:rsidP="006E3FA1">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3B848351" w14:textId="312DB65D" w:rsidR="006B52E1" w:rsidRPr="00EE4929" w:rsidRDefault="006B52E1" w:rsidP="006E3FA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77</w:t>
            </w:r>
          </w:p>
        </w:tc>
        <w:tc>
          <w:tcPr>
            <w:tcW w:w="1395" w:type="dxa"/>
            <w:tcBorders>
              <w:left w:val="single" w:sz="4" w:space="0" w:color="auto"/>
            </w:tcBorders>
            <w:shd w:val="clear" w:color="auto" w:fill="D9D9D9" w:themeFill="background1" w:themeFillShade="D9"/>
            <w:vAlign w:val="bottom"/>
          </w:tcPr>
          <w:p w14:paraId="65AE8EB8" w14:textId="3F59F8B9" w:rsidR="006B52E1" w:rsidRPr="00EE4929" w:rsidRDefault="006B52E1" w:rsidP="006E3FA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38.000</w:t>
            </w:r>
          </w:p>
        </w:tc>
        <w:tc>
          <w:tcPr>
            <w:tcW w:w="908" w:type="dxa"/>
            <w:tcBorders>
              <w:left w:val="single" w:sz="4" w:space="0" w:color="auto"/>
              <w:right w:val="single" w:sz="4" w:space="0" w:color="000000" w:themeColor="text1"/>
            </w:tcBorders>
            <w:shd w:val="clear" w:color="auto" w:fill="FFFF00"/>
            <w:vAlign w:val="bottom"/>
          </w:tcPr>
          <w:p w14:paraId="74A60FF1" w14:textId="11ADCC9A" w:rsidR="006B52E1" w:rsidRPr="00EE4929" w:rsidRDefault="006B52E1" w:rsidP="006E3FA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1BE8E5C" w14:textId="32515E29" w:rsidR="006B52E1" w:rsidRPr="00EE4929" w:rsidRDefault="006B52E1" w:rsidP="006E3FA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26681200" w14:textId="105A0D94" w:rsidR="006B52E1" w:rsidRPr="00EE4929" w:rsidRDefault="006B52E1" w:rsidP="006E3FA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500</w:t>
            </w:r>
          </w:p>
        </w:tc>
        <w:tc>
          <w:tcPr>
            <w:tcW w:w="885" w:type="dxa"/>
            <w:tcBorders>
              <w:left w:val="single" w:sz="4" w:space="0" w:color="000000" w:themeColor="text1"/>
              <w:right w:val="single" w:sz="4" w:space="0" w:color="auto"/>
            </w:tcBorders>
            <w:shd w:val="clear" w:color="auto" w:fill="FFFF00"/>
          </w:tcPr>
          <w:p w14:paraId="018754C8" w14:textId="77777777" w:rsidR="006B52E1" w:rsidRPr="009F6220" w:rsidRDefault="006B52E1" w:rsidP="006E3FA1">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3FCC3AC6" w14:textId="77777777" w:rsidR="006B52E1" w:rsidRPr="00EE4929" w:rsidRDefault="006B52E1" w:rsidP="006E3FA1">
            <w:pPr>
              <w:ind w:left="0" w:firstLine="0"/>
              <w:rPr>
                <w:rFonts w:ascii="Times New Roman" w:hAnsi="Times New Roman" w:cs="Times New Roman"/>
                <w:sz w:val="20"/>
                <w:szCs w:val="20"/>
                <w:lang w:val="en-US"/>
              </w:rPr>
            </w:pPr>
          </w:p>
        </w:tc>
      </w:tr>
      <w:tr w:rsidR="006B52E1" w:rsidRPr="00C1479D" w14:paraId="37F20833"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6B1C3981" w14:textId="587E2D43" w:rsidR="006B52E1" w:rsidRPr="00EE4929" w:rsidRDefault="006B52E1" w:rsidP="006E3FA1">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117</w:t>
            </w:r>
          </w:p>
          <w:p w14:paraId="34D70545" w14:textId="54C60CC4"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38.500</w:t>
            </w:r>
            <w:r w:rsidRPr="00EE4929">
              <w:rPr>
                <w:rFonts w:ascii="Times New Roman" w:hAnsi="Times New Roman" w:cs="Times New Roman"/>
                <w:b/>
                <w:sz w:val="20"/>
                <w:szCs w:val="20"/>
                <w:lang w:val="en-US"/>
              </w:rPr>
              <w:t xml:space="preserve"> lei</w:t>
            </w:r>
          </w:p>
        </w:tc>
      </w:tr>
      <w:tr w:rsidR="006B52E1" w:rsidRPr="00C1479D" w14:paraId="117312D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5B316817" w14:textId="77777777" w:rsidR="006B52E1" w:rsidRPr="002430B2" w:rsidRDefault="006B52E1" w:rsidP="006E3FA1">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6B52E1" w:rsidRPr="00C1479D" w14:paraId="4972E01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6A6D62B" w14:textId="77777777" w:rsidR="006B52E1" w:rsidRPr="00EE4929" w:rsidRDefault="006B52E1" w:rsidP="006E3FA1">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6B52E1" w:rsidRPr="00C1479D" w14:paraId="0EFD1E5A"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570C0CED" w14:textId="77777777" w:rsidR="006B52E1" w:rsidRPr="00EE4929" w:rsidRDefault="006B52E1" w:rsidP="006E3FA1">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0458C4E1" w14:textId="77777777" w:rsidR="006B52E1" w:rsidRPr="00EE4929" w:rsidRDefault="006B52E1" w:rsidP="006E3FA1">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repartizaţi conf. Ord.44/2020</w:t>
            </w:r>
          </w:p>
        </w:tc>
        <w:tc>
          <w:tcPr>
            <w:tcW w:w="2326" w:type="dxa"/>
            <w:gridSpan w:val="3"/>
            <w:tcBorders>
              <w:left w:val="single" w:sz="4" w:space="0" w:color="auto"/>
              <w:bottom w:val="single" w:sz="4" w:space="0" w:color="auto"/>
            </w:tcBorders>
            <w:shd w:val="clear" w:color="auto" w:fill="FFFF00"/>
          </w:tcPr>
          <w:p w14:paraId="5C85AAFA" w14:textId="6CC891EA" w:rsidR="006B52E1" w:rsidRPr="00EE4929" w:rsidRDefault="006B52E1" w:rsidP="006E3FA1">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324</w:t>
            </w:r>
          </w:p>
        </w:tc>
      </w:tr>
      <w:tr w:rsidR="006B52E1" w:rsidRPr="00C1479D" w14:paraId="277E808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1F821AE5"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5D4E7F82" w14:textId="76BB9398" w:rsidR="006B52E1" w:rsidRPr="00EE4929" w:rsidRDefault="006B52E1" w:rsidP="006E3FA1">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169</w:t>
            </w:r>
          </w:p>
        </w:tc>
      </w:tr>
      <w:tr w:rsidR="006B52E1" w:rsidRPr="00C1479D" w14:paraId="202542D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B15C73C"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4D891CDE"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B52E1" w:rsidRPr="00C1479D" w14:paraId="09B8635D"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0823C46"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14:paraId="2F4F212C" w14:textId="3173E5AC"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659</w:t>
            </w:r>
          </w:p>
        </w:tc>
      </w:tr>
      <w:tr w:rsidR="006B52E1" w:rsidRPr="00C1479D" w14:paraId="60A94EB3"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1C89A1D"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07CD0E46" w14:textId="3D9BFF89"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141</w:t>
            </w:r>
          </w:p>
        </w:tc>
      </w:tr>
      <w:tr w:rsidR="006B52E1" w:rsidRPr="00C1479D" w14:paraId="51C08E77"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A3D0D7F"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733BA1F1" w14:textId="24A709DB"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6B52E1" w:rsidRPr="00C1479D" w14:paraId="524D120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3264511"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4E349536" w14:textId="0F034BB5"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6B52E1" w:rsidRPr="00C1479D" w14:paraId="46BF1EBE"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1B8A4F3"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539CF064"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47F1B4F2"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D0B46E0"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14:paraId="24AACFC6"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03FBF82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EB795D6" w14:textId="77777777" w:rsidR="006B52E1" w:rsidRPr="00EE4929" w:rsidRDefault="006B52E1" w:rsidP="006E3FA1">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6B52E1" w:rsidRPr="00C1479D" w14:paraId="2A5B5B2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46AC51B"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3F1882B6" w14:textId="77777777" w:rsidR="006B52E1" w:rsidRPr="00EE4929" w:rsidRDefault="006B52E1" w:rsidP="006E3FA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w:t>
            </w:r>
          </w:p>
        </w:tc>
      </w:tr>
      <w:tr w:rsidR="006B52E1" w:rsidRPr="00C1479D" w14:paraId="5DF168A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DC4DB9C"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5429AD7D" w14:textId="12F02470"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B52E1" w:rsidRPr="00C1479D" w14:paraId="316AE3A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147C8A0"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09E85754" w14:textId="58F2D3B6"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r>
      <w:tr w:rsidR="006B52E1" w:rsidRPr="00C1479D" w14:paraId="3A2680FD"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6CABF845"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1C606C46" w14:textId="75FBA01D"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r>
      <w:tr w:rsidR="006B52E1" w:rsidRPr="00C1479D" w14:paraId="151E928D"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2F2F4B"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173631BB" w14:textId="4A3F878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6B52E1" w:rsidRPr="00C1479D" w14:paraId="639DA47F"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0E8E6DD"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11ED9C9B" w14:textId="42E4FC65" w:rsidR="006B52E1"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0/53</w:t>
            </w:r>
          </w:p>
        </w:tc>
      </w:tr>
      <w:tr w:rsidR="006B52E1" w:rsidRPr="00C1479D" w14:paraId="6CB2118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1BC9333"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2A67D70F" w14:textId="65B3909F"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B52E1" w:rsidRPr="00C1479D" w14:paraId="453472B4"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6570891"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53F04FDB" w14:textId="34C00D1D"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2DCDAA8B"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8213DAF"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E481153" w14:textId="61A2FC2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6B52E1" w:rsidRPr="00C1479D" w14:paraId="06DEF3F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614670B"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17C1F4F4" w14:textId="44B05995"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6B52E1" w:rsidRPr="00C1479D" w14:paraId="5FB2B43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241C423"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200E4D28" w14:textId="3C6974CF"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B52E1" w:rsidRPr="00C1479D" w14:paraId="6A94AB94"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5B8CD7D"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7DB02BFE" w14:textId="1C6B026E"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6B52E1" w:rsidRPr="00C1479D" w14:paraId="3080185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48733CA"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31DAC338" w14:textId="02625F56" w:rsidR="006B52E1"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4AA7412F"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3D323851" w14:textId="77777777" w:rsidR="006B52E1" w:rsidRPr="00EE4929" w:rsidRDefault="006B52E1" w:rsidP="006E3FA1">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lastRenderedPageBreak/>
              <w:t>IV. 3. ACTIVITATE CIRCULAŢIE PE DRUMURILE PULICE</w:t>
            </w:r>
          </w:p>
        </w:tc>
      </w:tr>
      <w:tr w:rsidR="006B52E1" w:rsidRPr="00C1479D" w14:paraId="09370F97"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0D7C860A"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7D2ED890"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0E0C727F"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05DD053"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4A0DCA08" w14:textId="0530CE08"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B52E1" w:rsidRPr="00C1479D" w14:paraId="3345477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E912098"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09C325F" w14:textId="039BDCA6"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B52E1" w:rsidRPr="00C1479D" w14:paraId="48DA6467"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3D3A23C"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690390E4"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5621459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D4A9AA2"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21B232D" w14:textId="469E73FE"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B52E1" w:rsidRPr="00C1479D" w14:paraId="69192D9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577C6A9"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F0D378E"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7EFAB02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5F695A8" w14:textId="77777777" w:rsidR="006B52E1" w:rsidRDefault="006B52E1" w:rsidP="006E3F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FD8106B" w14:textId="77777777" w:rsidR="006B52E1"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10904257"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245062F"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D0B2B7D"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4E9B26F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94DB49D"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5169693"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7CD93F8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132E052"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7D476AB"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67B8014D"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5673433"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34A62AA"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72E5CCEA"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916D63E"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C25D840" w14:textId="77777777"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0CA9B4A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4F319A7"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D2C0432" w14:textId="77777777" w:rsidR="006B52E1"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B52E1" w:rsidRPr="00C1479D" w14:paraId="76B068C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5833C62" w14:textId="77777777" w:rsidR="006B52E1" w:rsidRPr="00EE4929" w:rsidRDefault="006B52E1" w:rsidP="006E3FA1">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6B52E1" w:rsidRPr="00C1479D" w14:paraId="756B031E"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8B0405B" w14:textId="77777777" w:rsidR="006B52E1" w:rsidRPr="00EE4929" w:rsidRDefault="006B52E1" w:rsidP="006E3F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4CA1C763" w14:textId="34EACA1E" w:rsidR="006B52E1" w:rsidRPr="00EE4929" w:rsidRDefault="006B52E1" w:rsidP="006E3F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r>
      <w:tr w:rsidR="006B52E1" w:rsidRPr="00C1479D" w14:paraId="0318B80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639428"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7837788D" w14:textId="2E58C228" w:rsidR="006B52E1" w:rsidRPr="00EE4929" w:rsidRDefault="006B52E1" w:rsidP="006E3F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6B52E1" w:rsidRPr="00C1479D" w14:paraId="68B325E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657BEBA"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F3CC089" w14:textId="1C168D5E" w:rsidR="006B52E1" w:rsidRDefault="006B52E1" w:rsidP="006E3F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6B52E1" w:rsidRPr="00C1479D" w14:paraId="13809F3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BC107F9"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775BB01F" w14:textId="57A581B7" w:rsidR="006B52E1" w:rsidRPr="00EE4929" w:rsidRDefault="006B52E1" w:rsidP="006E3F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6B52E1" w:rsidRPr="00C1479D" w14:paraId="0C91432E"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868772A"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6AB067F6" w14:textId="3367B14C" w:rsidR="006B52E1" w:rsidRPr="00EE4929" w:rsidRDefault="006B52E1" w:rsidP="006E3F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w:t>
            </w:r>
          </w:p>
        </w:tc>
      </w:tr>
      <w:tr w:rsidR="006B52E1" w:rsidRPr="00C1479D" w14:paraId="719A8960"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3BCAE406" w14:textId="77777777" w:rsidR="006B52E1" w:rsidRPr="00EE4929" w:rsidRDefault="006B52E1" w:rsidP="006E3FA1">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6B52E1" w:rsidRPr="00C1479D" w14:paraId="39A08AE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09527DA"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0526B954" w14:textId="400830DA"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36</w:t>
            </w:r>
          </w:p>
        </w:tc>
      </w:tr>
      <w:tr w:rsidR="006B52E1" w:rsidRPr="00C1479D" w14:paraId="7945F6CC"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EFDB362"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45D78CEB" w14:textId="62ED96CC" w:rsidR="006B52E1" w:rsidRPr="006B52E1" w:rsidRDefault="00704D3C" w:rsidP="006E3F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286</w:t>
            </w:r>
          </w:p>
        </w:tc>
      </w:tr>
      <w:tr w:rsidR="006B52E1" w:rsidRPr="00C1479D" w14:paraId="078CE75B"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0C19F1BD"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5A5B9C6D" w14:textId="692C8030"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24</w:t>
            </w:r>
          </w:p>
        </w:tc>
      </w:tr>
      <w:tr w:rsidR="006B52E1" w:rsidRPr="00C1479D" w14:paraId="3112D507"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39434CC"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27BA4C6E" w14:textId="381D277C"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3</w:t>
            </w:r>
          </w:p>
        </w:tc>
      </w:tr>
      <w:tr w:rsidR="006B52E1" w:rsidRPr="00C1479D" w14:paraId="0DF2CEBF"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A8348CE"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598CE9D1" w14:textId="5D055985"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4</w:t>
            </w:r>
          </w:p>
        </w:tc>
      </w:tr>
      <w:tr w:rsidR="006B52E1" w:rsidRPr="00C1479D" w14:paraId="3783F9F4"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6F2245E"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0269FFB8" w14:textId="77777777"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22</w:t>
            </w:r>
          </w:p>
        </w:tc>
      </w:tr>
      <w:tr w:rsidR="006B52E1" w:rsidRPr="00C1479D" w14:paraId="003EDF84"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D18E3C0"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1EE632FD" w14:textId="35E46D04"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24</w:t>
            </w:r>
          </w:p>
        </w:tc>
      </w:tr>
      <w:tr w:rsidR="006B52E1" w:rsidRPr="00C1479D" w14:paraId="03C26835"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71188FF"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46C16166" w14:textId="1C00B2CF"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13</w:t>
            </w:r>
          </w:p>
        </w:tc>
      </w:tr>
      <w:tr w:rsidR="006B52E1" w:rsidRPr="00C1479D" w14:paraId="7DF5D7D8"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4245B7F"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1D6F15B" w14:textId="77777777"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2</w:t>
            </w:r>
          </w:p>
        </w:tc>
      </w:tr>
      <w:tr w:rsidR="006B52E1" w:rsidRPr="00C1479D" w14:paraId="592D9562"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66649D"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022ED1A7" w14:textId="77777777"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1</w:t>
            </w:r>
          </w:p>
        </w:tc>
      </w:tr>
      <w:tr w:rsidR="006B52E1" w:rsidRPr="00C1479D" w14:paraId="33F19F91"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4C8C6C4" w14:textId="77777777" w:rsidR="006B52E1" w:rsidRPr="00EE4929" w:rsidRDefault="006B52E1" w:rsidP="006E3F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657E28D7" w14:textId="55CED355" w:rsidR="006B52E1" w:rsidRPr="006B52E1" w:rsidRDefault="006B52E1" w:rsidP="006E3FA1">
            <w:pPr>
              <w:jc w:val="center"/>
              <w:rPr>
                <w:rFonts w:ascii="Times New Roman" w:eastAsia="Times New Roman" w:hAnsi="Times New Roman"/>
                <w:sz w:val="20"/>
                <w:szCs w:val="20"/>
                <w:lang w:eastAsia="ro-RO"/>
              </w:rPr>
            </w:pPr>
            <w:r w:rsidRPr="006B52E1">
              <w:rPr>
                <w:rFonts w:ascii="Times New Roman" w:eastAsia="Times New Roman" w:hAnsi="Times New Roman"/>
                <w:sz w:val="20"/>
                <w:szCs w:val="20"/>
                <w:lang w:eastAsia="ro-RO"/>
              </w:rPr>
              <w:t>36</w:t>
            </w:r>
          </w:p>
        </w:tc>
      </w:tr>
      <w:tr w:rsidR="006B52E1" w:rsidRPr="00C1479D" w14:paraId="373F05F9" w14:textId="77777777" w:rsidTr="006E3F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413B6CE8" w14:textId="2F60F172" w:rsidR="006B52E1" w:rsidRPr="00C1479D" w:rsidRDefault="006B52E1" w:rsidP="006B52E1">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1FCDD2A1" w14:textId="77777777" w:rsidR="006B52E1" w:rsidRPr="00C1479D" w:rsidRDefault="006B52E1" w:rsidP="006B52E1">
            <w:pPr>
              <w:rPr>
                <w:rFonts w:ascii="Times New Roman" w:hAnsi="Times New Roman"/>
                <w:b/>
                <w:i/>
                <w:u w:val="single"/>
              </w:rPr>
            </w:pPr>
          </w:p>
          <w:p w14:paraId="361635DE" w14:textId="77777777" w:rsidR="006B52E1" w:rsidRDefault="006B52E1" w:rsidP="006B52E1">
            <w:pPr>
              <w:ind w:left="0" w:firstLine="0"/>
              <w:jc w:val="left"/>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pct.19 din anexa la HOTĂRÂREA C.N.S.U. nr.24/14.05.2020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IGPR.</w:t>
            </w:r>
          </w:p>
          <w:p w14:paraId="0D1D5527" w14:textId="77777777" w:rsidR="006B52E1" w:rsidRPr="00C1479D" w:rsidRDefault="006B52E1" w:rsidP="006B52E1">
            <w:pPr>
              <w:ind w:left="0" w:firstLine="0"/>
              <w:jc w:val="left"/>
              <w:rPr>
                <w:rFonts w:ascii="Times New Roman" w:hAnsi="Times New Roman"/>
                <w:b/>
                <w:i/>
                <w:sz w:val="20"/>
                <w:szCs w:val="20"/>
                <w:u w:val="single"/>
              </w:rPr>
            </w:pP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395861EE" w14:textId="77777777" w:rsidR="006B52E1" w:rsidRPr="00C1479D" w:rsidRDefault="006B52E1" w:rsidP="006B52E1">
            <w:pPr>
              <w:rPr>
                <w:rFonts w:ascii="Times New Roman" w:hAnsi="Times New Roman"/>
                <w:b/>
                <w:i/>
                <w:sz w:val="20"/>
                <w:szCs w:val="20"/>
                <w:u w:val="single"/>
              </w:rPr>
            </w:pPr>
          </w:p>
          <w:p w14:paraId="0EB1BA1C" w14:textId="77777777" w:rsidR="006B52E1" w:rsidRPr="00C1479D" w:rsidRDefault="006B52E1" w:rsidP="006B52E1">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533D850F" w14:textId="77777777" w:rsidR="006B52E1" w:rsidRDefault="006B52E1" w:rsidP="006B52E1">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12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 xml:space="preserve"> în zilele de 16 și 17 mai 2020,</w:t>
            </w:r>
            <w:r w:rsidRPr="008643E4">
              <w:rPr>
                <w:rFonts w:ascii="Times New Roman" w:hAnsi="Times New Roman"/>
                <w:i/>
                <w:sz w:val="20"/>
                <w:szCs w:val="20"/>
              </w:rPr>
              <w:t xml:space="preserve"> </w:t>
            </w:r>
            <w:r>
              <w:rPr>
                <w:rFonts w:ascii="Times New Roman" w:hAnsi="Times New Roman"/>
                <w:i/>
                <w:sz w:val="20"/>
                <w:szCs w:val="20"/>
              </w:rPr>
              <w:t>pentru patrulare și MICROFILTRE pentru depistarea și sancționarea conducătorilor auto care nu respectă prevederile legale, fluidizare trafic rutier și informare cetățeni privind dispozițiile Hotărârii CNSU nr.24/2020</w:t>
            </w:r>
          </w:p>
          <w:p w14:paraId="7A2675D3" w14:textId="77777777" w:rsidR="006B52E1" w:rsidRPr="00BD7E83" w:rsidRDefault="006B52E1" w:rsidP="006B52E1">
            <w:pPr>
              <w:pStyle w:val="ListParagraph"/>
              <w:numPr>
                <w:ilvl w:val="0"/>
                <w:numId w:val="5"/>
              </w:numPr>
              <w:jc w:val="left"/>
              <w:rPr>
                <w:rFonts w:ascii="Times New Roman" w:hAnsi="Times New Roman"/>
                <w:i/>
                <w:sz w:val="20"/>
                <w:szCs w:val="20"/>
                <w:u w:val="single"/>
              </w:rPr>
            </w:pPr>
            <w:r w:rsidRPr="00BD7E83">
              <w:rPr>
                <w:rFonts w:ascii="Times New Roman" w:hAnsi="Times New Roman"/>
                <w:i/>
                <w:sz w:val="20"/>
                <w:szCs w:val="20"/>
              </w:rPr>
              <w:t xml:space="preserve">Piața Unirii – Piața Alba Iulia, B-dul Decebal, Șos. Mihai Bravu – schimbul III – </w:t>
            </w:r>
            <w:r>
              <w:rPr>
                <w:rFonts w:ascii="Times New Roman" w:hAnsi="Times New Roman"/>
                <w:i/>
                <w:sz w:val="20"/>
                <w:szCs w:val="20"/>
              </w:rPr>
              <w:t>4</w:t>
            </w:r>
            <w:r w:rsidRPr="00BD7E83">
              <w:rPr>
                <w:rFonts w:ascii="Times New Roman" w:hAnsi="Times New Roman"/>
                <w:i/>
                <w:sz w:val="20"/>
                <w:szCs w:val="20"/>
              </w:rPr>
              <w:t xml:space="preserve"> polițiști locali</w:t>
            </w:r>
            <w:r>
              <w:rPr>
                <w:rFonts w:ascii="Times New Roman" w:hAnsi="Times New Roman"/>
                <w:i/>
                <w:sz w:val="20"/>
                <w:szCs w:val="20"/>
              </w:rPr>
              <w:t xml:space="preserve"> (</w:t>
            </w:r>
            <w:r w:rsidRPr="00BD7E83">
              <w:rPr>
                <w:rFonts w:ascii="Times New Roman" w:hAnsi="Times New Roman"/>
                <w:i/>
                <w:sz w:val="20"/>
                <w:szCs w:val="20"/>
              </w:rPr>
              <w:t>16</w:t>
            </w:r>
            <w:r>
              <w:rPr>
                <w:rFonts w:ascii="Times New Roman" w:hAnsi="Times New Roman"/>
                <w:i/>
                <w:sz w:val="20"/>
                <w:szCs w:val="20"/>
              </w:rPr>
              <w:t xml:space="preserve"> și 17 mai </w:t>
            </w:r>
            <w:r w:rsidRPr="00BD7E83">
              <w:rPr>
                <w:rFonts w:ascii="Times New Roman" w:hAnsi="Times New Roman"/>
                <w:i/>
                <w:sz w:val="20"/>
                <w:szCs w:val="20"/>
              </w:rPr>
              <w:t>2020</w:t>
            </w:r>
            <w:r>
              <w:rPr>
                <w:rFonts w:ascii="Times New Roman" w:hAnsi="Times New Roman"/>
                <w:i/>
                <w:sz w:val="20"/>
                <w:szCs w:val="20"/>
              </w:rPr>
              <w:t>)</w:t>
            </w:r>
          </w:p>
          <w:p w14:paraId="308316A4" w14:textId="77777777" w:rsidR="006B52E1" w:rsidRPr="00BD7E83" w:rsidRDefault="006B52E1" w:rsidP="006B52E1">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Piața Unirii – schimbul I – 4</w:t>
            </w:r>
            <w:r w:rsidRPr="00BD7E83">
              <w:rPr>
                <w:rFonts w:ascii="Times New Roman" w:hAnsi="Times New Roman"/>
                <w:i/>
                <w:sz w:val="20"/>
                <w:szCs w:val="20"/>
              </w:rPr>
              <w:t xml:space="preserve"> polițiști locali</w:t>
            </w:r>
            <w:r>
              <w:rPr>
                <w:rFonts w:ascii="Times New Roman" w:hAnsi="Times New Roman"/>
                <w:i/>
                <w:sz w:val="20"/>
                <w:szCs w:val="20"/>
              </w:rPr>
              <w:t xml:space="preserve"> (</w:t>
            </w:r>
            <w:r w:rsidRPr="00BD7E83">
              <w:rPr>
                <w:rFonts w:ascii="Times New Roman" w:hAnsi="Times New Roman"/>
                <w:i/>
                <w:sz w:val="20"/>
                <w:szCs w:val="20"/>
              </w:rPr>
              <w:t>16</w:t>
            </w:r>
            <w:r>
              <w:rPr>
                <w:rFonts w:ascii="Times New Roman" w:hAnsi="Times New Roman"/>
                <w:i/>
                <w:sz w:val="20"/>
                <w:szCs w:val="20"/>
              </w:rPr>
              <w:t xml:space="preserve"> și 17 mai </w:t>
            </w:r>
            <w:r w:rsidRPr="00BD7E83">
              <w:rPr>
                <w:rFonts w:ascii="Times New Roman" w:hAnsi="Times New Roman"/>
                <w:i/>
                <w:sz w:val="20"/>
                <w:szCs w:val="20"/>
              </w:rPr>
              <w:t>2020</w:t>
            </w:r>
            <w:r>
              <w:rPr>
                <w:rFonts w:ascii="Times New Roman" w:hAnsi="Times New Roman"/>
                <w:i/>
                <w:sz w:val="20"/>
                <w:szCs w:val="20"/>
              </w:rPr>
              <w:t>)</w:t>
            </w:r>
          </w:p>
          <w:p w14:paraId="30085624" w14:textId="77777777" w:rsidR="006B52E1" w:rsidRPr="00BD7E83" w:rsidRDefault="006B52E1" w:rsidP="006B52E1">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Piața Unirii – schimbul II – 4</w:t>
            </w:r>
            <w:r w:rsidRPr="00BD7E83">
              <w:rPr>
                <w:rFonts w:ascii="Times New Roman" w:hAnsi="Times New Roman"/>
                <w:i/>
                <w:sz w:val="20"/>
                <w:szCs w:val="20"/>
              </w:rPr>
              <w:t xml:space="preserve"> polițiști locali</w:t>
            </w:r>
            <w:r>
              <w:rPr>
                <w:rFonts w:ascii="Times New Roman" w:hAnsi="Times New Roman"/>
                <w:i/>
                <w:sz w:val="20"/>
                <w:szCs w:val="20"/>
              </w:rPr>
              <w:t xml:space="preserve"> (</w:t>
            </w:r>
            <w:r w:rsidRPr="00BD7E83">
              <w:rPr>
                <w:rFonts w:ascii="Times New Roman" w:hAnsi="Times New Roman"/>
                <w:i/>
                <w:sz w:val="20"/>
                <w:szCs w:val="20"/>
              </w:rPr>
              <w:t>16</w:t>
            </w:r>
            <w:r>
              <w:rPr>
                <w:rFonts w:ascii="Times New Roman" w:hAnsi="Times New Roman"/>
                <w:i/>
                <w:sz w:val="20"/>
                <w:szCs w:val="20"/>
              </w:rPr>
              <w:t xml:space="preserve"> și 17 mai </w:t>
            </w:r>
            <w:r w:rsidRPr="00BD7E83">
              <w:rPr>
                <w:rFonts w:ascii="Times New Roman" w:hAnsi="Times New Roman"/>
                <w:i/>
                <w:sz w:val="20"/>
                <w:szCs w:val="20"/>
              </w:rPr>
              <w:t>2020</w:t>
            </w:r>
            <w:r>
              <w:rPr>
                <w:rFonts w:ascii="Times New Roman" w:hAnsi="Times New Roman"/>
                <w:i/>
                <w:sz w:val="20"/>
                <w:szCs w:val="20"/>
              </w:rPr>
              <w:t>)</w:t>
            </w:r>
          </w:p>
          <w:p w14:paraId="4ADD5E45" w14:textId="77777777" w:rsidR="006B52E1" w:rsidRPr="00AF22FB" w:rsidRDefault="006B52E1" w:rsidP="006B52E1">
            <w:pPr>
              <w:pStyle w:val="ListParagraph"/>
              <w:ind w:firstLine="0"/>
              <w:jc w:val="left"/>
              <w:rPr>
                <w:rFonts w:ascii="Times New Roman" w:hAnsi="Times New Roman"/>
                <w:i/>
                <w:sz w:val="20"/>
                <w:szCs w:val="20"/>
              </w:rPr>
            </w:pPr>
          </w:p>
          <w:p w14:paraId="297669F0" w14:textId="77777777" w:rsidR="006B52E1" w:rsidRPr="00C1479D" w:rsidRDefault="006B52E1" w:rsidP="006B52E1">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3ECAF31B" w14:textId="77777777" w:rsidR="006B52E1" w:rsidRDefault="006B52E1" w:rsidP="006B52E1">
            <w:pPr>
              <w:pStyle w:val="ListParagraph"/>
              <w:numPr>
                <w:ilvl w:val="0"/>
                <w:numId w:val="5"/>
              </w:numPr>
              <w:jc w:val="left"/>
              <w:rPr>
                <w:rFonts w:ascii="Times New Roman" w:hAnsi="Times New Roman"/>
                <w:i/>
                <w:sz w:val="20"/>
                <w:szCs w:val="20"/>
              </w:rPr>
            </w:pPr>
            <w:r>
              <w:rPr>
                <w:rFonts w:ascii="Times New Roman" w:hAnsi="Times New Roman"/>
                <w:i/>
                <w:sz w:val="20"/>
                <w:szCs w:val="20"/>
              </w:rPr>
              <w:t>54</w:t>
            </w:r>
            <w:r w:rsidRPr="00C1479D">
              <w:rPr>
                <w:rFonts w:ascii="Times New Roman" w:hAnsi="Times New Roman"/>
                <w:i/>
                <w:sz w:val="20"/>
                <w:szCs w:val="20"/>
              </w:rPr>
              <w:t xml:space="preserve"> persoane legitimate</w:t>
            </w:r>
          </w:p>
          <w:p w14:paraId="0ADD2143" w14:textId="77777777" w:rsidR="006B52E1" w:rsidRPr="00C1479D" w:rsidRDefault="006B52E1" w:rsidP="006B52E1">
            <w:pPr>
              <w:pStyle w:val="ListParagraph"/>
              <w:numPr>
                <w:ilvl w:val="0"/>
                <w:numId w:val="5"/>
              </w:numPr>
              <w:jc w:val="left"/>
              <w:rPr>
                <w:rFonts w:ascii="Times New Roman" w:hAnsi="Times New Roman"/>
                <w:i/>
                <w:sz w:val="20"/>
                <w:szCs w:val="20"/>
              </w:rPr>
            </w:pPr>
            <w:r>
              <w:rPr>
                <w:rFonts w:ascii="Times New Roman" w:hAnsi="Times New Roman"/>
                <w:i/>
                <w:sz w:val="20"/>
                <w:szCs w:val="20"/>
              </w:rPr>
              <w:t>8 sancțiuni contravenționale aplicate (avertismente) pentru încălcarea prevederilor RAOUG nr.195/2002 privind circulația pe drumurile publice</w:t>
            </w:r>
          </w:p>
          <w:p w14:paraId="6051C1A2" w14:textId="77777777" w:rsidR="006B52E1" w:rsidRDefault="006B52E1" w:rsidP="006B52E1">
            <w:pPr>
              <w:rPr>
                <w:rFonts w:ascii="Times New Roman" w:hAnsi="Times New Roman"/>
                <w:b/>
                <w:i/>
                <w:sz w:val="20"/>
                <w:szCs w:val="20"/>
                <w:u w:val="single"/>
              </w:rPr>
            </w:pPr>
          </w:p>
          <w:p w14:paraId="3B7E49D4" w14:textId="77777777" w:rsidR="006B52E1" w:rsidRPr="00C1479D" w:rsidRDefault="006B52E1" w:rsidP="006B52E1">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76E32C05" w14:textId="77777777" w:rsidR="006B52E1" w:rsidRPr="00C1479D" w:rsidRDefault="006B52E1" w:rsidP="006B52E1">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157</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041CAC23" w14:textId="77777777" w:rsidR="006B52E1" w:rsidRPr="00C1479D" w:rsidRDefault="006B52E1" w:rsidP="006B52E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31</w:t>
            </w:r>
          </w:p>
          <w:p w14:paraId="5B0478FB" w14:textId="77777777" w:rsidR="006B52E1" w:rsidRPr="00C1479D" w:rsidRDefault="006B52E1" w:rsidP="006B52E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30</w:t>
            </w:r>
          </w:p>
          <w:p w14:paraId="55A20CD9" w14:textId="77777777" w:rsidR="006B52E1" w:rsidRPr="00C1479D" w:rsidRDefault="006B52E1" w:rsidP="006B52E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34</w:t>
            </w:r>
          </w:p>
          <w:p w14:paraId="44D3CE9A" w14:textId="77777777" w:rsidR="006B52E1" w:rsidRPr="00C1479D" w:rsidRDefault="006B52E1" w:rsidP="006B52E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28</w:t>
            </w:r>
          </w:p>
          <w:p w14:paraId="0CA9C7C2" w14:textId="77777777" w:rsidR="006B52E1" w:rsidRPr="00C1479D" w:rsidRDefault="006B52E1" w:rsidP="006B52E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34</w:t>
            </w:r>
          </w:p>
          <w:p w14:paraId="686120D6" w14:textId="77777777" w:rsidR="006B52E1" w:rsidRPr="00C1479D" w:rsidRDefault="006B52E1" w:rsidP="006B52E1">
            <w:pPr>
              <w:autoSpaceDE w:val="0"/>
              <w:autoSpaceDN w:val="0"/>
              <w:adjustRightInd w:val="0"/>
              <w:ind w:left="1440" w:firstLine="0"/>
              <w:jc w:val="left"/>
              <w:rPr>
                <w:rFonts w:ascii="Times New Roman" w:hAnsi="Times New Roman" w:cs="Times New Roman"/>
                <w:i/>
                <w:sz w:val="20"/>
                <w:szCs w:val="20"/>
              </w:rPr>
            </w:pPr>
          </w:p>
          <w:p w14:paraId="713596E5" w14:textId="77777777" w:rsidR="006B52E1" w:rsidRPr="00C1479D" w:rsidRDefault="006B52E1" w:rsidP="006B52E1">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2FEAB146" w14:textId="77777777" w:rsidR="006B52E1" w:rsidRPr="001C3F70" w:rsidRDefault="006B52E1" w:rsidP="006B52E1">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lastRenderedPageBreak/>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599F9B6D" w14:textId="77777777" w:rsidR="006B52E1" w:rsidRPr="00C1479D"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5B1A8BFF" w14:textId="77777777" w:rsidR="006B52E1" w:rsidRPr="00C1479D"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2479A8F4" w14:textId="77777777" w:rsidR="006B52E1" w:rsidRPr="00C1479D"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6A536105" w14:textId="77777777" w:rsidR="006B52E1" w:rsidRPr="00C1479D"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1BBDE87E" w14:textId="77777777" w:rsidR="006B52E1" w:rsidRPr="00C1479D"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5F8CDDEC" w14:textId="77777777" w:rsidR="006B52E1"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14:paraId="3A2A90C2" w14:textId="77777777" w:rsidR="006B52E1"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0E003D25" w14:textId="77777777" w:rsidR="006B52E1"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3A365FAD" w14:textId="77777777" w:rsidR="006B52E1"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53014245" w14:textId="77777777" w:rsidR="006B52E1" w:rsidRDefault="006B52E1" w:rsidP="006B52E1">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72582369" w14:textId="77777777" w:rsidR="006B52E1" w:rsidRPr="001C3F70" w:rsidRDefault="006B52E1" w:rsidP="006B52E1">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Prevenirea si combaterea raspandirii virusului COVID-19 prin identificarea persoanelor care nu respecta regulile stabilite in ordonantele militare</w:t>
            </w:r>
          </w:p>
          <w:p w14:paraId="3A5364E3" w14:textId="77777777" w:rsidR="006B52E1" w:rsidRPr="001C3F70" w:rsidRDefault="006B52E1" w:rsidP="006B52E1">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1 (2 guri metrou); Nicolae Grigorescu 2 (1 gură metro); Dristor  (4 guri metro); Universitate (intarea de la Colțea) </w:t>
            </w:r>
          </w:p>
          <w:p w14:paraId="2C52281D" w14:textId="77777777" w:rsidR="006B52E1" w:rsidRPr="00C1479D" w:rsidRDefault="006B52E1" w:rsidP="006B52E1">
            <w:pPr>
              <w:autoSpaceDE w:val="0"/>
              <w:autoSpaceDN w:val="0"/>
              <w:adjustRightInd w:val="0"/>
              <w:ind w:left="1424" w:firstLine="0"/>
              <w:jc w:val="left"/>
              <w:rPr>
                <w:rFonts w:ascii="Times New Roman" w:hAnsi="Times New Roman" w:cs="Times New Roman"/>
                <w:i/>
                <w:sz w:val="20"/>
                <w:szCs w:val="20"/>
              </w:rPr>
            </w:pPr>
          </w:p>
          <w:p w14:paraId="66D9BD98" w14:textId="77777777" w:rsidR="006B52E1" w:rsidRPr="00BC66A7" w:rsidRDefault="006B52E1" w:rsidP="006B52E1">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4A4B60FC" w14:textId="77777777" w:rsidR="006B52E1" w:rsidRPr="001C3F70"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Sancțiuni aplicate = </w:t>
            </w:r>
            <w:r>
              <w:rPr>
                <w:rFonts w:ascii="Times New Roman" w:hAnsi="Times New Roman" w:cs="Times New Roman"/>
                <w:i/>
                <w:sz w:val="20"/>
                <w:szCs w:val="20"/>
              </w:rPr>
              <w:t xml:space="preserve">8 </w:t>
            </w:r>
            <w:r>
              <w:rPr>
                <w:rFonts w:ascii="Times New Roman" w:hAnsi="Times New Roman"/>
                <w:i/>
                <w:sz w:val="20"/>
                <w:szCs w:val="20"/>
              </w:rPr>
              <w:t>sancțiune contravențională în cuantum de 2.200 lei pentru încălcarea prevederilor Legii nr.61/1991</w:t>
            </w:r>
          </w:p>
          <w:p w14:paraId="48D48B8C" w14:textId="77777777" w:rsidR="006B52E1"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398</w:t>
            </w:r>
          </w:p>
          <w:p w14:paraId="1CFA5832" w14:textId="77777777" w:rsidR="006B52E1" w:rsidRPr="00134B1B" w:rsidRDefault="006B52E1" w:rsidP="006B52E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Vehicule controlate = 69</w:t>
            </w:r>
          </w:p>
          <w:p w14:paraId="540AA3E9" w14:textId="4B1643F0" w:rsidR="006B52E1" w:rsidRPr="00C1479D" w:rsidRDefault="006B52E1" w:rsidP="006B52E1">
            <w:pPr>
              <w:pStyle w:val="ListParagraph"/>
              <w:ind w:left="0" w:firstLine="708"/>
              <w:rPr>
                <w:rFonts w:ascii="Times New Roman" w:eastAsia="Times New Roman" w:hAnsi="Times New Roman"/>
                <w:lang w:eastAsia="ro-RO"/>
              </w:rPr>
            </w:pPr>
            <w:r w:rsidRPr="005628AE">
              <w:rPr>
                <w:rFonts w:ascii="Times New Roman" w:hAnsi="Times New Roman" w:cs="Times New Roman"/>
                <w:i/>
                <w:sz w:val="20"/>
                <w:szCs w:val="20"/>
              </w:rPr>
              <w:t xml:space="preserve">Infractiuni constatate = </w:t>
            </w:r>
            <w:r>
              <w:rPr>
                <w:rFonts w:ascii="Times New Roman" w:hAnsi="Times New Roman" w:cs="Times New Roman"/>
                <w:i/>
                <w:sz w:val="20"/>
                <w:szCs w:val="20"/>
              </w:rPr>
              <w:t>-</w:t>
            </w:r>
          </w:p>
        </w:tc>
      </w:tr>
    </w:tbl>
    <w:tbl>
      <w:tblPr>
        <w:tblStyle w:val="TableGrid"/>
        <w:tblW w:w="0" w:type="auto"/>
        <w:shd w:val="clear" w:color="auto" w:fill="B4C6E7" w:themeFill="accent1" w:themeFillTint="66"/>
        <w:tblLook w:val="04A0" w:firstRow="1" w:lastRow="0" w:firstColumn="1" w:lastColumn="0" w:noHBand="0" w:noVBand="1"/>
      </w:tblPr>
      <w:tblGrid>
        <w:gridCol w:w="10456"/>
      </w:tblGrid>
      <w:tr w:rsidR="006B52E1" w14:paraId="458E6DB4" w14:textId="77777777" w:rsidTr="006E3FA1">
        <w:tc>
          <w:tcPr>
            <w:tcW w:w="10682" w:type="dxa"/>
            <w:shd w:val="clear" w:color="auto" w:fill="B4C6E7" w:themeFill="accent1" w:themeFillTint="66"/>
          </w:tcPr>
          <w:p w14:paraId="07D5039E" w14:textId="77777777" w:rsidR="006B52E1" w:rsidRPr="00C1479D" w:rsidRDefault="006B52E1" w:rsidP="006E3FA1">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03D0E16A" w14:textId="56522421" w:rsidR="006B52E1" w:rsidRPr="006B52E1" w:rsidRDefault="006B52E1" w:rsidP="006B52E1">
            <w:pPr>
              <w:pStyle w:val="ListParagraph"/>
              <w:tabs>
                <w:tab w:val="left" w:pos="993"/>
              </w:tabs>
              <w:suppressAutoHyphens/>
              <w:autoSpaceDN w:val="0"/>
              <w:ind w:left="0" w:firstLine="0"/>
              <w:jc w:val="center"/>
              <w:rPr>
                <w:rFonts w:ascii="Times New Roman" w:hAnsi="Times New Roman"/>
                <w:b/>
                <w:sz w:val="20"/>
                <w:szCs w:val="20"/>
              </w:rPr>
            </w:pPr>
            <w:r w:rsidRPr="006B52E1">
              <w:rPr>
                <w:rFonts w:ascii="Times New Roman" w:hAnsi="Times New Roman"/>
                <w:b/>
                <w:sz w:val="20"/>
                <w:szCs w:val="20"/>
              </w:rPr>
              <w:t>NU AU FOST ÎNREGISTRATE EVENIMENTE DEOSEBITE</w:t>
            </w:r>
          </w:p>
          <w:p w14:paraId="7F644A97" w14:textId="77777777" w:rsidR="006B52E1" w:rsidRPr="00833D17" w:rsidRDefault="006B52E1" w:rsidP="006E3FA1">
            <w:pPr>
              <w:ind w:left="0" w:firstLine="0"/>
              <w:jc w:val="center"/>
              <w:rPr>
                <w:rFonts w:ascii="Times New Roman" w:hAnsi="Times New Roman" w:cs="Times New Roman"/>
                <w:b/>
                <w:bCs/>
                <w:sz w:val="24"/>
                <w:szCs w:val="24"/>
                <w:lang w:val="en-US"/>
              </w:rPr>
            </w:pPr>
          </w:p>
        </w:tc>
      </w:tr>
    </w:tbl>
    <w:p w14:paraId="04136D22" w14:textId="77777777" w:rsidR="006B52E1" w:rsidRPr="00450616" w:rsidRDefault="006B52E1" w:rsidP="006B52E1">
      <w:pPr>
        <w:spacing w:after="0" w:line="240" w:lineRule="auto"/>
        <w:ind w:left="0" w:firstLine="0"/>
        <w:rPr>
          <w:rFonts w:ascii="Times New Roman" w:hAnsi="Times New Roman" w:cs="Times New Roman"/>
          <w:sz w:val="24"/>
          <w:szCs w:val="24"/>
          <w:lang w:val="en-US"/>
        </w:rPr>
      </w:pPr>
    </w:p>
    <w:p w14:paraId="784E638D" w14:textId="77777777" w:rsidR="006B52E1" w:rsidRDefault="006B52E1" w:rsidP="006B52E1"/>
    <w:p w14:paraId="724E0CE2" w14:textId="77777777" w:rsidR="006B52E1" w:rsidRDefault="006B52E1" w:rsidP="006B52E1"/>
    <w:p w14:paraId="37513343" w14:textId="77777777" w:rsidR="006B52E1" w:rsidRDefault="006B52E1" w:rsidP="006B52E1"/>
    <w:p w14:paraId="4128603D" w14:textId="77777777" w:rsidR="006B52E1" w:rsidRDefault="006B52E1" w:rsidP="006B52E1"/>
    <w:p w14:paraId="4500E844" w14:textId="77777777" w:rsidR="006B52E1" w:rsidRDefault="006B52E1" w:rsidP="006B52E1"/>
    <w:p w14:paraId="4EDB45F4" w14:textId="77777777" w:rsidR="006B52E1" w:rsidRDefault="006B52E1" w:rsidP="006B52E1"/>
    <w:p w14:paraId="4D1785E5" w14:textId="77777777" w:rsidR="006B52E1" w:rsidRDefault="006B52E1" w:rsidP="006B52E1"/>
    <w:p w14:paraId="1A787D62" w14:textId="77777777" w:rsidR="006B52E1" w:rsidRDefault="006B52E1" w:rsidP="006B52E1"/>
    <w:p w14:paraId="1B6ECE41" w14:textId="77777777" w:rsidR="006B52E1" w:rsidRDefault="006B52E1" w:rsidP="006B52E1"/>
    <w:p w14:paraId="04EB4931" w14:textId="77777777" w:rsidR="006B52E1" w:rsidRDefault="006B52E1" w:rsidP="006B52E1"/>
    <w:p w14:paraId="51638B68" w14:textId="77777777" w:rsidR="006B52E1" w:rsidRDefault="006B52E1" w:rsidP="006B52E1"/>
    <w:p w14:paraId="72E7EDDE" w14:textId="77777777" w:rsidR="006B52E1" w:rsidRDefault="006B52E1" w:rsidP="006B52E1"/>
    <w:p w14:paraId="469D5CBA" w14:textId="77777777" w:rsidR="006B52E1" w:rsidRDefault="006B52E1" w:rsidP="006B52E1"/>
    <w:p w14:paraId="1DFB27CF" w14:textId="77777777" w:rsidR="006B52E1" w:rsidRDefault="006B52E1" w:rsidP="006B52E1"/>
    <w:p w14:paraId="4732FAAE" w14:textId="77777777" w:rsidR="006B52E1" w:rsidRDefault="006B52E1" w:rsidP="006B52E1"/>
    <w:p w14:paraId="09C7ADD2" w14:textId="77777777" w:rsidR="006B52E1" w:rsidRDefault="006B52E1" w:rsidP="006B52E1"/>
    <w:p w14:paraId="68FC3537" w14:textId="77777777" w:rsidR="005D7B59" w:rsidRDefault="005D7B59"/>
    <w:sectPr w:rsidR="005D7B59"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E1"/>
    <w:rsid w:val="005D7B59"/>
    <w:rsid w:val="006B52E1"/>
    <w:rsid w:val="0070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773"/>
  <w15:chartTrackingRefBased/>
  <w15:docId w15:val="{F4A66EE1-E657-4093-9BD9-33A1EEE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2E1"/>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2E1"/>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cp:lastPrinted>2020-05-18T07:33:00Z</cp:lastPrinted>
  <dcterms:created xsi:type="dcterms:W3CDTF">2020-05-18T07:16:00Z</dcterms:created>
  <dcterms:modified xsi:type="dcterms:W3CDTF">2020-05-18T07:33:00Z</dcterms:modified>
</cp:coreProperties>
</file>