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CC" w:rsidRDefault="00E01CCC" w:rsidP="00E01CCC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Pr="005154EF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E01CCC" w:rsidRPr="005154EF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5975E1" w:rsidRDefault="0048008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="00B576FF">
        <w:rPr>
          <w:rFonts w:ascii="Times New Roman" w:hAnsi="Times New Roman"/>
          <w:b/>
          <w:sz w:val="20"/>
          <w:szCs w:val="20"/>
          <w:u w:val="single"/>
        </w:rPr>
        <w:t>7</w:t>
      </w:r>
      <w:r w:rsidR="00E01CCC">
        <w:rPr>
          <w:rFonts w:ascii="Times New Roman" w:hAnsi="Times New Roman"/>
          <w:b/>
          <w:sz w:val="20"/>
          <w:szCs w:val="20"/>
          <w:u w:val="single"/>
        </w:rPr>
        <w:t>.02.2020</w:t>
      </w:r>
      <w:r w:rsidR="00E01CCC"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="00E01CCC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01CCC"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 w:rsidR="003474A5">
        <w:rPr>
          <w:rFonts w:ascii="Times New Roman" w:hAnsi="Times New Roman"/>
          <w:b/>
          <w:sz w:val="20"/>
          <w:szCs w:val="20"/>
          <w:u w:val="single"/>
        </w:rPr>
        <w:t>1</w:t>
      </w:r>
      <w:r w:rsidR="00B576FF">
        <w:rPr>
          <w:rFonts w:ascii="Times New Roman" w:hAnsi="Times New Roman"/>
          <w:b/>
          <w:sz w:val="20"/>
          <w:szCs w:val="20"/>
          <w:u w:val="single"/>
        </w:rPr>
        <w:t>8</w:t>
      </w:r>
      <w:r w:rsidR="00E01CCC">
        <w:rPr>
          <w:rFonts w:ascii="Times New Roman" w:hAnsi="Times New Roman"/>
          <w:b/>
          <w:sz w:val="20"/>
          <w:szCs w:val="20"/>
          <w:u w:val="single"/>
        </w:rPr>
        <w:t>.02.2020</w:t>
      </w:r>
      <w:r w:rsidR="00E01CCC"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="00E01CCC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01CCC"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7B4B6B" w:rsidRDefault="007B4B6B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E01CCC" w:rsidRPr="005154EF" w:rsidTr="00C80310"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E01CCC" w:rsidRPr="00116283" w:rsidTr="00C80310">
        <w:trPr>
          <w:trHeight w:val="642"/>
        </w:trPr>
        <w:tc>
          <w:tcPr>
            <w:tcW w:w="4234" w:type="pct"/>
            <w:gridSpan w:val="2"/>
          </w:tcPr>
          <w:p w:rsidR="00E01CCC" w:rsidRPr="00116283" w:rsidRDefault="00E01CCC" w:rsidP="00C8031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>35628/31.01.2020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 xml:space="preserve"> privind activitatea desfăşurată în colaboraee de efectivele Direcţiei ordine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01.02-31.03.2020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>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E01CCC" w:rsidRPr="00116283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642"/>
        </w:trPr>
        <w:tc>
          <w:tcPr>
            <w:tcW w:w="4234" w:type="pct"/>
            <w:gridSpan w:val="2"/>
          </w:tcPr>
          <w:p w:rsidR="00E01CCC" w:rsidRPr="0011638A" w:rsidRDefault="00E01CCC" w:rsidP="00C8031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603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11638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F866E7">
        <w:trPr>
          <w:trHeight w:val="850"/>
        </w:trPr>
        <w:tc>
          <w:tcPr>
            <w:tcW w:w="4234" w:type="pct"/>
            <w:gridSpan w:val="2"/>
            <w:vAlign w:val="center"/>
          </w:tcPr>
          <w:p w:rsidR="00E01CCC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766" w:type="pct"/>
            <w:vAlign w:val="center"/>
          </w:tcPr>
          <w:p w:rsidR="00E01CCC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Calea Vitan (Piaţa Bobocica-Pod Vitan)</w:t>
            </w:r>
          </w:p>
        </w:tc>
      </w:tr>
      <w:tr w:rsidR="00E01CCC" w:rsidRPr="00CB1C95" w:rsidTr="00C80310">
        <w:trPr>
          <w:trHeight w:val="269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CB1C95" w:rsidRDefault="00E01CCC" w:rsidP="00C80310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E01CCC" w:rsidRPr="00CB1C95" w:rsidTr="00C80310">
        <w:trPr>
          <w:trHeight w:hRule="exact" w:val="253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E01CCC" w:rsidRPr="00D03730" w:rsidRDefault="00B576FF" w:rsidP="00C80310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</w:tr>
      <w:tr w:rsidR="00E01CCC" w:rsidRPr="00CB1C95" w:rsidTr="00C80310">
        <w:trPr>
          <w:trHeight w:hRule="exact" w:val="243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E01CCC" w:rsidRPr="00D03730" w:rsidRDefault="00B576FF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E01CCC" w:rsidRPr="00CB1C95" w:rsidTr="00C80310">
        <w:trPr>
          <w:trHeight w:hRule="exact" w:val="247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E01CCC" w:rsidRPr="00D03730" w:rsidRDefault="00B576FF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01CCC" w:rsidRPr="005154EF" w:rsidTr="00C80310"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E01CCC" w:rsidRPr="000A69DB" w:rsidTr="00C80310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E01CCC" w:rsidRPr="000A69DB" w:rsidTr="00C80310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DA33DF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136276" w:rsidRDefault="007B4B6B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136276" w:rsidRDefault="007B4B6B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95.300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136276" w:rsidRDefault="007B4B6B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136276" w:rsidRDefault="007B4B6B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5.500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Pr="00136276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7B4B6B" w:rsidP="007B4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7B4B6B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4.100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7B4B6B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7B4B6B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7B4B6B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7B4B6B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136276" w:rsidRDefault="007B4B6B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136276" w:rsidRDefault="007B4B6B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4.202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136276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136276" w:rsidRDefault="00DA33DF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Pr="00136276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7B4B6B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7B4B6B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3.500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136276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136276" w:rsidRDefault="00DA33DF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7B4B6B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24/2007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7B4B6B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7B4B6B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136276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136276" w:rsidRDefault="00DA33DF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7B4B6B" w:rsidRPr="00871607" w:rsidTr="00AD1C87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4B6B" w:rsidRPr="00B30A4A" w:rsidRDefault="007B4B6B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B4B6B" w:rsidRPr="007B4B6B" w:rsidRDefault="007B4B6B" w:rsidP="007B4B6B">
            <w:pPr>
              <w:jc w:val="center"/>
              <w:rPr>
                <w:b/>
                <w:color w:val="000000"/>
              </w:rPr>
            </w:pPr>
            <w:r w:rsidRPr="007B4B6B">
              <w:rPr>
                <w:b/>
                <w:color w:val="000000"/>
              </w:rPr>
              <w:t>177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B4B6B" w:rsidRPr="007B4B6B" w:rsidRDefault="007B4B6B" w:rsidP="007B4B6B">
            <w:pPr>
              <w:jc w:val="center"/>
              <w:rPr>
                <w:b/>
                <w:color w:val="000000"/>
              </w:rPr>
            </w:pPr>
            <w:r w:rsidRPr="007B4B6B">
              <w:rPr>
                <w:b/>
                <w:color w:val="000000"/>
              </w:rPr>
              <w:t>108.502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B4B6B" w:rsidRPr="007B4B6B" w:rsidRDefault="007B4B6B" w:rsidP="007B4B6B">
            <w:pPr>
              <w:jc w:val="center"/>
              <w:rPr>
                <w:b/>
                <w:color w:val="000000"/>
              </w:rPr>
            </w:pPr>
            <w:r w:rsidRPr="007B4B6B">
              <w:rPr>
                <w:b/>
                <w:color w:val="000000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B4B6B" w:rsidRPr="007B4B6B" w:rsidRDefault="007B4B6B" w:rsidP="007B4B6B">
            <w:pPr>
              <w:jc w:val="center"/>
              <w:rPr>
                <w:b/>
                <w:color w:val="000000"/>
              </w:rPr>
            </w:pPr>
            <w:r w:rsidRPr="007B4B6B">
              <w:rPr>
                <w:b/>
                <w:color w:val="000000"/>
              </w:rPr>
              <w:t>5.500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B4B6B" w:rsidRPr="000E0074" w:rsidRDefault="007B4B6B" w:rsidP="00BA134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D41B92" w:rsidRDefault="00D41B92">
      <w:r>
        <w:br w:type="page"/>
      </w:r>
    </w:p>
    <w:tbl>
      <w:tblPr>
        <w:tblStyle w:val="TableGrid"/>
        <w:tblW w:w="5218" w:type="pct"/>
        <w:jc w:val="center"/>
        <w:tblInd w:w="-459" w:type="dxa"/>
        <w:tblLayout w:type="fixed"/>
        <w:tblLook w:val="04A0"/>
      </w:tblPr>
      <w:tblGrid>
        <w:gridCol w:w="7794"/>
        <w:gridCol w:w="1661"/>
        <w:gridCol w:w="236"/>
      </w:tblGrid>
      <w:tr w:rsidR="00E01CCC" w:rsidRPr="00D679C8" w:rsidTr="00BA2F2F">
        <w:trPr>
          <w:gridAfter w:val="1"/>
          <w:wAfter w:w="122" w:type="pct"/>
          <w:trHeight w:val="592"/>
          <w:jc w:val="center"/>
        </w:trPr>
        <w:tc>
          <w:tcPr>
            <w:tcW w:w="4878" w:type="pct"/>
            <w:gridSpan w:val="2"/>
            <w:shd w:val="clear" w:color="auto" w:fill="FFC000"/>
          </w:tcPr>
          <w:p w:rsidR="00B576FF" w:rsidRPr="00D679C8" w:rsidRDefault="00E01CCC" w:rsidP="00B57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lastRenderedPageBreak/>
              <w:t>TOTAL SANCŢIUNI:</w:t>
            </w:r>
            <w:r w:rsidR="007B4B6B">
              <w:rPr>
                <w:rFonts w:ascii="Times New Roman" w:eastAsia="Times New Roman" w:hAnsi="Times New Roman"/>
                <w:b/>
                <w:bCs/>
                <w:lang w:eastAsia="ro-RO"/>
              </w:rPr>
              <w:t>180</w:t>
            </w:r>
          </w:p>
          <w:p w:rsidR="00E01CCC" w:rsidRPr="00D679C8" w:rsidRDefault="00B576FF" w:rsidP="00B576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</w:t>
            </w:r>
            <w:r w:rsidR="00E01CCC"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VALOARE:</w:t>
            </w:r>
            <w:r w:rsidR="007B4B6B">
              <w:rPr>
                <w:rFonts w:ascii="Times New Roman" w:eastAsia="Times New Roman" w:hAnsi="Times New Roman"/>
                <w:b/>
                <w:bCs/>
                <w:lang w:eastAsia="ro-RO"/>
              </w:rPr>
              <w:t>114.002</w:t>
            </w:r>
            <w:r w:rsidR="00B36594"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</w:t>
            </w:r>
            <w:r w:rsidR="003E7D3C"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lei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878" w:type="pct"/>
            <w:gridSpan w:val="2"/>
            <w:shd w:val="clear" w:color="auto" w:fill="F2F2F2" w:themeFill="background1" w:themeFillShade="F2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lang w:eastAsia="ro-RO"/>
              </w:rPr>
              <w:t>ALTE ACTIVITĂŢI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right w:val="single" w:sz="4" w:space="0" w:color="auto"/>
            </w:tcBorders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Persoane legitimate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E01CCC" w:rsidRPr="00D679C8" w:rsidRDefault="00B576FF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224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Persoane verificate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E01CCC" w:rsidRPr="00D679C8" w:rsidRDefault="00B576FF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157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verificate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B576FF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50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Fapte antisociale constatate prin sistemul de monitorizare video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B576FF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17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Persoane dispărute/date în urmărire predate la poliţie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B576FF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Infracţiuni flagrante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B576FF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1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Procese verbale/Invitaţii/Somaţii afişate/înmânate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B576FF" w:rsidP="00E4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104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Note monitorizare 20 unităţi învăţământ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2D1EB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36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Procese verbale de constatare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B576FF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11</w:t>
            </w:r>
          </w:p>
        </w:tc>
      </w:tr>
      <w:tr w:rsidR="00E01CCC" w:rsidRPr="00D679C8" w:rsidTr="00BA2F2F">
        <w:trPr>
          <w:gridAfter w:val="1"/>
          <w:wAfter w:w="122" w:type="pct"/>
          <w:trHeight w:val="31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Petiţii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1CCC" w:rsidRPr="00D679C8" w:rsidRDefault="00B576FF" w:rsidP="00205045">
            <w:pPr>
              <w:pStyle w:val="ListParagraph"/>
              <w:spacing w:after="0" w:line="240" w:lineRule="auto"/>
              <w:ind w:left="637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73</w:t>
            </w:r>
          </w:p>
        </w:tc>
      </w:tr>
      <w:tr w:rsidR="00E01CCC" w:rsidRPr="00D679C8" w:rsidTr="00BA2F2F">
        <w:trPr>
          <w:gridAfter w:val="1"/>
          <w:wAfter w:w="122" w:type="pct"/>
          <w:trHeight w:val="31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Sesizări Legea 421/2002 </w:t>
            </w:r>
            <w:r w:rsidR="00B576FF" w:rsidRPr="00D679C8">
              <w:rPr>
                <w:rFonts w:ascii="Times New Roman" w:eastAsia="Times New Roman" w:hAnsi="Times New Roman"/>
                <w:lang w:eastAsia="ro-RO"/>
              </w:rPr>
              <w:t>–</w:t>
            </w: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 soluţionate</w:t>
            </w:r>
            <w:r w:rsidR="00B576FF" w:rsidRPr="00D679C8">
              <w:rPr>
                <w:rFonts w:ascii="Times New Roman" w:eastAsia="Times New Roman" w:hAnsi="Times New Roman"/>
                <w:lang w:eastAsia="ro-RO"/>
              </w:rPr>
              <w:t>/instrumentate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B576FF" w:rsidP="00973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12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staţionate neregulamentar ridicate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B576FF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relocate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B576FF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36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depozitate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B576FF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eliberate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B576FF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3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Obiective păzite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E44546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o-RO" w:eastAsia="ro-RO"/>
              </w:rPr>
            </w:pPr>
            <w:r w:rsidRPr="00D679C8">
              <w:rPr>
                <w:rFonts w:ascii="Times New Roman" w:eastAsia="Times New Roman" w:hAnsi="Times New Roman"/>
                <w:lang w:val="ro-RO" w:eastAsia="ro-RO"/>
              </w:rPr>
              <w:t>11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Somaţii/Invitaţii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B576FF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4</w:t>
            </w:r>
          </w:p>
        </w:tc>
      </w:tr>
      <w:tr w:rsidR="00E01CCC" w:rsidRPr="00D679C8" w:rsidTr="00610F4F">
        <w:trPr>
          <w:gridAfter w:val="1"/>
          <w:wAfter w:w="122" w:type="pct"/>
          <w:trHeight w:val="23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Note constatare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B576FF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5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Regularizări taxe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B576FF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6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Dosare autorizare comercială intrate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B576FF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34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Dosare autorizare comercială finalizate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B576FF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48</w:t>
            </w:r>
          </w:p>
        </w:tc>
      </w:tr>
      <w:tr w:rsidR="00E01CCC" w:rsidRPr="00D679C8" w:rsidTr="00BA2F2F">
        <w:trPr>
          <w:trHeight w:val="251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lang w:eastAsia="ro-RO"/>
              </w:rPr>
              <w:t>SINTEZĂ OPERATIVĂ – EVIDENŢĂ CONTRAVENŢII</w:t>
            </w:r>
          </w:p>
        </w:tc>
        <w:tc>
          <w:tcPr>
            <w:tcW w:w="122" w:type="pct"/>
          </w:tcPr>
          <w:p w:rsidR="00E01CCC" w:rsidRPr="00D679C8" w:rsidRDefault="00E01CCC" w:rsidP="00C80310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lang w:eastAsia="ro-RO"/>
              </w:rPr>
            </w:pPr>
          </w:p>
        </w:tc>
      </w:tr>
      <w:tr w:rsidR="00E01CCC" w:rsidRPr="00D679C8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</w:tcPr>
          <w:p w:rsidR="00E01CCC" w:rsidRPr="00D679C8" w:rsidRDefault="00B576FF" w:rsidP="00C80310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489</w:t>
            </w:r>
          </w:p>
        </w:tc>
      </w:tr>
      <w:tr w:rsidR="00E01CCC" w:rsidRPr="00D679C8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D679C8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149</w:t>
            </w:r>
          </w:p>
        </w:tc>
      </w:tr>
      <w:tr w:rsidR="00E01CCC" w:rsidRPr="00D679C8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Adrese afişare procese verbale necomunicate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B576FF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11</w:t>
            </w:r>
          </w:p>
        </w:tc>
      </w:tr>
      <w:tr w:rsidR="00E01CCC" w:rsidRPr="00D679C8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D679C8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22</w:t>
            </w:r>
          </w:p>
        </w:tc>
      </w:tr>
      <w:tr w:rsidR="007D708E" w:rsidRPr="00D679C8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D708E" w:rsidRPr="00D679C8" w:rsidRDefault="007D708E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Referate prescriere executare sancţiune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D708E" w:rsidRPr="00D679C8" w:rsidRDefault="00D679C8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Adrese executare procese verbale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D679C8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29</w:t>
            </w:r>
          </w:p>
        </w:tc>
      </w:tr>
      <w:tr w:rsidR="00E01CCC" w:rsidRPr="00D679C8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Operare dovada plata procese verbale/ Confirmări debite.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D679C8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4</w:t>
            </w:r>
          </w:p>
        </w:tc>
      </w:tr>
      <w:tr w:rsidR="00E01CCC" w:rsidRPr="00D679C8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Adrese/Note/Răspunsuri/solicitări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D679C8" w:rsidP="007D708E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11</w:t>
            </w:r>
          </w:p>
        </w:tc>
      </w:tr>
      <w:tr w:rsidR="00E01CCC" w:rsidRPr="00D679C8" w:rsidTr="00D679C8">
        <w:trPr>
          <w:gridAfter w:val="1"/>
          <w:wAfter w:w="122" w:type="pct"/>
          <w:trHeight w:hRule="exact" w:val="52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1CCC" w:rsidRPr="00D679C8" w:rsidRDefault="00B576FF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85</w:t>
            </w:r>
          </w:p>
        </w:tc>
      </w:tr>
      <w:tr w:rsidR="00E01CCC" w:rsidRPr="00D679C8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B576FF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83</w:t>
            </w:r>
          </w:p>
        </w:tc>
      </w:tr>
      <w:tr w:rsidR="00E01CCC" w:rsidRPr="00D679C8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Centralizator activitate zilnică DGPL.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2A4F7D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3</w:t>
            </w:r>
          </w:p>
        </w:tc>
      </w:tr>
      <w:tr w:rsidR="00E01CCC" w:rsidRPr="00D679C8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Borderou curierat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2A4F7D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1</w:t>
            </w:r>
          </w:p>
        </w:tc>
      </w:tr>
      <w:tr w:rsidR="00E01CCC" w:rsidRPr="00D679C8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Preluare / verificare procese verbale de contraven</w:t>
            </w:r>
            <w:r w:rsidRPr="00D679C8">
              <w:rPr>
                <w:rFonts w:ascii="Times New Roman" w:eastAsia="Times New Roman" w:hAnsi="Times New Roman"/>
                <w:lang w:val="ro-RO" w:eastAsia="ro-RO"/>
              </w:rPr>
              <w:t>ţ</w:t>
            </w:r>
            <w:r w:rsidRPr="00D679C8">
              <w:rPr>
                <w:rFonts w:ascii="Times New Roman" w:eastAsia="Times New Roman" w:hAnsi="Times New Roman"/>
                <w:lang w:eastAsia="ro-RO"/>
              </w:rPr>
              <w:t>ie.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01CCC" w:rsidRPr="00D679C8" w:rsidRDefault="00B576FF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484</w:t>
            </w:r>
          </w:p>
        </w:tc>
      </w:tr>
    </w:tbl>
    <w:p w:rsidR="00D679C8" w:rsidRDefault="00D679C8">
      <w:r>
        <w:br w:type="page"/>
      </w:r>
    </w:p>
    <w:tbl>
      <w:tblPr>
        <w:tblStyle w:val="TableGrid"/>
        <w:tblW w:w="5091" w:type="pct"/>
        <w:jc w:val="center"/>
        <w:tblInd w:w="-459" w:type="dxa"/>
        <w:tblLayout w:type="fixed"/>
        <w:tblLook w:val="04A0"/>
      </w:tblPr>
      <w:tblGrid>
        <w:gridCol w:w="9455"/>
      </w:tblGrid>
      <w:tr w:rsidR="00E01CCC" w:rsidRPr="00DC3F5A" w:rsidTr="00D679C8">
        <w:trPr>
          <w:trHeight w:hRule="exact" w:val="739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679C8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EVENIMENTE DEOSEBITE</w:t>
            </w:r>
          </w:p>
          <w:p w:rsidR="00D679C8" w:rsidRDefault="00D679C8" w:rsidP="00D679C8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D679C8" w:rsidRPr="00D679C8" w:rsidRDefault="00D679C8" w:rsidP="00D679C8">
            <w:pPr>
              <w:pStyle w:val="ListParagraph"/>
              <w:numPr>
                <w:ilvl w:val="0"/>
                <w:numId w:val="9"/>
              </w:numPr>
              <w:tabs>
                <w:tab w:val="left" w:pos="993"/>
              </w:tabs>
              <w:suppressAutoHyphens/>
              <w:autoSpaceDN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9C8">
              <w:rPr>
                <w:rFonts w:ascii="Times New Roman" w:hAnsi="Times New Roman"/>
                <w:sz w:val="24"/>
                <w:szCs w:val="24"/>
              </w:rPr>
              <w:t>Orele 12</w:t>
            </w:r>
            <w:r w:rsidRPr="00D679C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38 </w:t>
            </w:r>
            <w:r w:rsidRPr="00D679C8">
              <w:rPr>
                <w:rFonts w:ascii="Times New Roman" w:hAnsi="Times New Roman"/>
                <w:sz w:val="24"/>
                <w:szCs w:val="24"/>
              </w:rPr>
              <w:t>pe Bd</w:t>
            </w:r>
            <w:r w:rsidRPr="00D679C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D679C8">
              <w:rPr>
                <w:rFonts w:ascii="Times New Roman" w:hAnsi="Times New Roman"/>
                <w:sz w:val="24"/>
                <w:szCs w:val="24"/>
              </w:rPr>
              <w:t>Corneliu</w:t>
            </w:r>
            <w:r w:rsidRPr="00D679C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D679C8">
              <w:rPr>
                <w:rFonts w:ascii="Times New Roman" w:hAnsi="Times New Roman"/>
                <w:sz w:val="24"/>
                <w:szCs w:val="24"/>
              </w:rPr>
              <w:t>Coposu, o persoană  de sex masculin  amenința că detonează autoturismul proprietate personală  parcat la benzinăria din zonă. Acesta a fost identificat de către polițiști, iar în locație s-au deplasat specialiști pirotehniști din cadrul IGPR și agenți din cadrul SRI. Zona a fost evacuată iar persoana ridicată și transportată la sediul poliției pentru investigații.</w:t>
            </w:r>
          </w:p>
          <w:p w:rsidR="00D679C8" w:rsidRPr="00D679C8" w:rsidRDefault="00D679C8" w:rsidP="00D679C8">
            <w:pPr>
              <w:pStyle w:val="ListParagraph"/>
              <w:numPr>
                <w:ilvl w:val="0"/>
                <w:numId w:val="9"/>
              </w:numPr>
              <w:tabs>
                <w:tab w:val="left" w:pos="993"/>
              </w:tabs>
              <w:suppressAutoHyphens/>
              <w:autoSpaceDN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9C8">
              <w:rPr>
                <w:rFonts w:ascii="Times New Roman" w:hAnsi="Times New Roman"/>
                <w:sz w:val="24"/>
                <w:szCs w:val="24"/>
              </w:rPr>
              <w:t>În jurul orelor 23:00 în fața Liceului Benjamin Franklin, a izbucnit un incendiu la un  recipient de colectare selectivă a deșeurilor menajere.</w:t>
            </w:r>
          </w:p>
          <w:p w:rsidR="00D679C8" w:rsidRPr="00D679C8" w:rsidRDefault="00D679C8" w:rsidP="00D679C8">
            <w:pPr>
              <w:pStyle w:val="ListParagraph"/>
              <w:numPr>
                <w:ilvl w:val="0"/>
                <w:numId w:val="9"/>
              </w:numPr>
              <w:tabs>
                <w:tab w:val="left" w:pos="993"/>
              </w:tabs>
              <w:suppressAutoHyphens/>
              <w:autoSpaceDN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9C8">
              <w:rPr>
                <w:rFonts w:ascii="Times New Roman" w:hAnsi="Times New Roman"/>
                <w:sz w:val="24"/>
                <w:szCs w:val="24"/>
              </w:rPr>
              <w:t>La intersecția străzilor Intrarea Vâslei cu Câmpia Libertății în spatele Școlii Gimnaziale nr.75 Leonardo Da Vinci  a izbucnit un incendiu la un  recipient de colectare selectivă  a deșeurilor menajere și la un adăpost improvizat, focul s-a extins la instalația de climatizare a școlii.</w:t>
            </w:r>
          </w:p>
          <w:p w:rsidR="00D679C8" w:rsidRPr="00D679C8" w:rsidRDefault="00D679C8" w:rsidP="00D679C8">
            <w:pPr>
              <w:pStyle w:val="ListParagraph"/>
              <w:numPr>
                <w:ilvl w:val="0"/>
                <w:numId w:val="9"/>
              </w:numPr>
              <w:tabs>
                <w:tab w:val="left" w:pos="993"/>
              </w:tabs>
              <w:suppressAutoHyphens/>
              <w:autoSpaceDN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679C8">
              <w:rPr>
                <w:rFonts w:ascii="Times New Roman" w:hAnsi="Times New Roman"/>
                <w:sz w:val="24"/>
                <w:szCs w:val="24"/>
              </w:rPr>
              <w:t xml:space="preserve">La intersecția Străzilor Baba Novac cu Strada Bucovinei a izbucnit un incendiu la un  recipient de colectare selectivă a deșeurilor menajere. În parcul Alexandru Ioan Cuza a izbucnit un incendiu la o toaletă ecologică în zona meselor de șah în jurul orelor 23:07.Incendiile din locațiile menționate au fost lichidate de pompieri, nu au fost victime. </w:t>
            </w:r>
            <w:r w:rsidRPr="00D679C8">
              <w:rPr>
                <w:rFonts w:ascii="Times New Roman" w:hAnsi="Times New Roman"/>
                <w:sz w:val="24"/>
                <w:szCs w:val="24"/>
                <w:u w:val="single"/>
              </w:rPr>
              <w:t xml:space="preserve">În locațiile menționate au acționat  echipaje de pompieri, de la Secția 12 Poliție și din cadrul Poliției Locale Sector 3. A fost identificată o persoană  suspectă și reținută de către echipajul </w:t>
            </w:r>
            <w:r w:rsidRPr="00D679C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Biroului 2 Ordine Publică și Control</w:t>
            </w:r>
            <w:r w:rsidRPr="00D679C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cu ajutorul colegilor de la Secția 12 Poliție în parcul Alexandru Ioan Cuza. Persoana suspectă este un bărbat în vârstă de 44 ani și a fost condus la Secția 12 Poliție pentru continuarea cercetărilor .</w:t>
            </w:r>
          </w:p>
          <w:p w:rsidR="00D679C8" w:rsidRPr="00D679C8" w:rsidRDefault="00D679C8" w:rsidP="00D679C8">
            <w:pPr>
              <w:pStyle w:val="ListParagraph"/>
              <w:numPr>
                <w:ilvl w:val="0"/>
                <w:numId w:val="9"/>
              </w:numPr>
              <w:tabs>
                <w:tab w:val="left" w:pos="993"/>
              </w:tabs>
              <w:suppressAutoHyphens/>
              <w:autoSpaceDN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9C8">
              <w:rPr>
                <w:rFonts w:ascii="Times New Roman" w:hAnsi="Times New Roman"/>
                <w:sz w:val="24"/>
                <w:szCs w:val="24"/>
              </w:rPr>
              <w:t>În jurul orei 06</w:t>
            </w:r>
            <w:r w:rsidRPr="00D679C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00 </w:t>
            </w:r>
            <w:r w:rsidRPr="00D679C8">
              <w:rPr>
                <w:rFonts w:ascii="Times New Roman" w:hAnsi="Times New Roman"/>
                <w:sz w:val="24"/>
                <w:szCs w:val="24"/>
              </w:rPr>
              <w:t xml:space="preserve"> a luat foc o boxa aflată în interiorul pieței Trapezului. Incendiul a fost localizat și stins de echipajele de pompieri. La fața locului s-au prezentat echipaje de pompieri, Secția 13 Poliție și SMURD. O persoană aflată în interiorul pieței s-a intoxicat cu monoxid de carbon și a fost transportată la Spitalul Sf Ioan.</w:t>
            </w:r>
          </w:p>
          <w:p w:rsidR="00DB4478" w:rsidRPr="00016BD3" w:rsidRDefault="00DB4478" w:rsidP="00DB4478">
            <w:pPr>
              <w:pStyle w:val="ListParagraph"/>
              <w:tabs>
                <w:tab w:val="left" w:pos="993"/>
              </w:tabs>
              <w:suppressAutoHyphens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E01CCC" w:rsidRPr="005C1567" w:rsidRDefault="00E01CCC" w:rsidP="00DB4478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  <w:tr w:rsidR="00E01CCC" w:rsidRPr="00B946A5" w:rsidTr="00D679C8">
        <w:trPr>
          <w:trHeight w:val="5222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1CCC" w:rsidRPr="00D679C8" w:rsidRDefault="00E01CCC" w:rsidP="00C80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VII.   ACTIVITĂŢI PROPUSE A FI REALIZATE </w:t>
            </w:r>
            <w:r w:rsidRPr="00D679C8">
              <w:rPr>
                <w:rFonts w:ascii="Times New Roman" w:hAnsi="Times New Roman"/>
                <w:b/>
                <w:sz w:val="24"/>
                <w:szCs w:val="24"/>
              </w:rPr>
              <w:t>ÎN INTERVALUL</w:t>
            </w:r>
          </w:p>
          <w:p w:rsidR="00E01CCC" w:rsidRPr="00D679C8" w:rsidRDefault="003474A5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576FF" w:rsidRPr="00D679C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.02.2020 (06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 xml:space="preserve">) – </w:t>
            </w:r>
            <w:r w:rsidR="004B6869" w:rsidRPr="00D679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576FF" w:rsidRPr="00D679C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.02.2020 (06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E01CCC" w:rsidRPr="00D679C8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informare societăţi comerciale/asociaţii de proprietari privind obligaţia de curăţare a zăpezii de pe trotuare în termen de 24 ore după oprirea ninsorii 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fluidizarea traficului rutier în intervalele orare cu valori ridicate ale acestuia;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verificarea lucrărilor de construire executate pe raza Sectorului 3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preluarea, verificarea şi soluţionarea sesizărilor transmise de cetăţeni;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verificare lucrări de construire (şantiere);</w:t>
            </w:r>
          </w:p>
          <w:p w:rsidR="00E01CCC" w:rsidRPr="00B946A5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gestionarea proceselor verbale şi documentelor aferente, intrate în circuitul civil.</w:t>
            </w: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 </w:t>
            </w:r>
          </w:p>
        </w:tc>
      </w:tr>
    </w:tbl>
    <w:p w:rsidR="00E01CCC" w:rsidRPr="00B946A5" w:rsidRDefault="00E01CCC" w:rsidP="00732033">
      <w:pPr>
        <w:rPr>
          <w:sz w:val="18"/>
          <w:szCs w:val="18"/>
        </w:rPr>
      </w:pPr>
    </w:p>
    <w:sectPr w:rsidR="00E01CCC" w:rsidRPr="00B946A5" w:rsidSect="00335F5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5" w:right="1418" w:bottom="14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A9E" w:rsidRDefault="00486A9E" w:rsidP="00F62573">
      <w:pPr>
        <w:spacing w:after="0" w:line="240" w:lineRule="auto"/>
      </w:pPr>
      <w:r>
        <w:separator/>
      </w:r>
    </w:p>
  </w:endnote>
  <w:endnote w:type="continuationSeparator" w:id="1">
    <w:p w:rsidR="00486A9E" w:rsidRDefault="00486A9E" w:rsidP="00F6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FE0969" w:rsidP="00022DA1">
    <w:pPr>
      <w:ind w:left="8617"/>
      <w:jc w:val="both"/>
    </w:pPr>
    <w:r w:rsidRPr="00FE0969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E44546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7B4B6B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FE0969" w:rsidP="007F3766">
    <w:pPr>
      <w:spacing w:after="240" w:line="240" w:lineRule="auto"/>
      <w:jc w:val="both"/>
      <w:rPr>
        <w:rFonts w:ascii="Times New Roman" w:hAnsi="Times New Roman"/>
      </w:rPr>
    </w:pPr>
    <w:r w:rsidRPr="00FE0969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E44546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E44546">
      <w:rPr>
        <w:rFonts w:ascii="Times New Roman" w:hAnsi="Times New Roman"/>
        <w:color w:val="660030"/>
        <w:sz w:val="16"/>
        <w:szCs w:val="16"/>
      </w:rPr>
      <w:t xml:space="preserve">revăzute în </w:t>
    </w:r>
    <w:r w:rsidR="00E44546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E44546" w:rsidRPr="004408D7">
      <w:rPr>
        <w:rFonts w:ascii="Times New Roman" w:hAnsi="Times New Roman"/>
      </w:rPr>
      <w:tab/>
    </w:r>
    <w:r w:rsidR="00E44546" w:rsidRPr="004408D7">
      <w:rPr>
        <w:rFonts w:ascii="Times New Roman" w:hAnsi="Times New Roman"/>
      </w:rPr>
      <w:tab/>
    </w:r>
    <w:r w:rsidR="00E44546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E44546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7B4B6B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A9E" w:rsidRDefault="00486A9E" w:rsidP="00F62573">
      <w:pPr>
        <w:spacing w:after="0" w:line="240" w:lineRule="auto"/>
      </w:pPr>
      <w:r>
        <w:separator/>
      </w:r>
    </w:p>
  </w:footnote>
  <w:footnote w:type="continuationSeparator" w:id="1">
    <w:p w:rsidR="00486A9E" w:rsidRDefault="00486A9E" w:rsidP="00F6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44546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44546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4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0E1E"/>
    <w:multiLevelType w:val="hybridMultilevel"/>
    <w:tmpl w:val="46AA4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66351"/>
    <w:multiLevelType w:val="hybridMultilevel"/>
    <w:tmpl w:val="AE0CB202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2C44484"/>
    <w:multiLevelType w:val="hybridMultilevel"/>
    <w:tmpl w:val="8702C2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C565C"/>
    <w:multiLevelType w:val="hybridMultilevel"/>
    <w:tmpl w:val="DC3224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4FD61B2"/>
    <w:multiLevelType w:val="hybridMultilevel"/>
    <w:tmpl w:val="8E74A4A6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1" w:tplc="0418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01CCC"/>
    <w:rsid w:val="000130B5"/>
    <w:rsid w:val="00016CDD"/>
    <w:rsid w:val="00057735"/>
    <w:rsid w:val="000657EA"/>
    <w:rsid w:val="000A10E7"/>
    <w:rsid w:val="000B43C2"/>
    <w:rsid w:val="000C1CB5"/>
    <w:rsid w:val="000C20FD"/>
    <w:rsid w:val="000C61AA"/>
    <w:rsid w:val="000E0074"/>
    <w:rsid w:val="000E00AA"/>
    <w:rsid w:val="00124336"/>
    <w:rsid w:val="001860CB"/>
    <w:rsid w:val="00196B8C"/>
    <w:rsid w:val="001B3E39"/>
    <w:rsid w:val="00205045"/>
    <w:rsid w:val="0026125B"/>
    <w:rsid w:val="002A1F93"/>
    <w:rsid w:val="002A4F7D"/>
    <w:rsid w:val="002D1EB7"/>
    <w:rsid w:val="002F066A"/>
    <w:rsid w:val="00325B0C"/>
    <w:rsid w:val="00335F57"/>
    <w:rsid w:val="003474A5"/>
    <w:rsid w:val="00366CFE"/>
    <w:rsid w:val="003B2C88"/>
    <w:rsid w:val="003B361E"/>
    <w:rsid w:val="003C369E"/>
    <w:rsid w:val="003E7D3C"/>
    <w:rsid w:val="00424535"/>
    <w:rsid w:val="004316F3"/>
    <w:rsid w:val="0047648D"/>
    <w:rsid w:val="0048008C"/>
    <w:rsid w:val="00486A9E"/>
    <w:rsid w:val="004B6869"/>
    <w:rsid w:val="004F3490"/>
    <w:rsid w:val="00533647"/>
    <w:rsid w:val="0053563C"/>
    <w:rsid w:val="005975E1"/>
    <w:rsid w:val="005C1567"/>
    <w:rsid w:val="005D1699"/>
    <w:rsid w:val="005E2197"/>
    <w:rsid w:val="00610F4F"/>
    <w:rsid w:val="006F5978"/>
    <w:rsid w:val="00700C84"/>
    <w:rsid w:val="00717E28"/>
    <w:rsid w:val="00732033"/>
    <w:rsid w:val="0079376C"/>
    <w:rsid w:val="007B4B6B"/>
    <w:rsid w:val="007C7E69"/>
    <w:rsid w:val="007D708E"/>
    <w:rsid w:val="00815995"/>
    <w:rsid w:val="008547ED"/>
    <w:rsid w:val="0086645F"/>
    <w:rsid w:val="008C14CA"/>
    <w:rsid w:val="008D6BB7"/>
    <w:rsid w:val="008E6339"/>
    <w:rsid w:val="008F19C2"/>
    <w:rsid w:val="009048B4"/>
    <w:rsid w:val="009116DA"/>
    <w:rsid w:val="00913B18"/>
    <w:rsid w:val="00913DB0"/>
    <w:rsid w:val="00973456"/>
    <w:rsid w:val="009B7485"/>
    <w:rsid w:val="009C10F2"/>
    <w:rsid w:val="009C53BA"/>
    <w:rsid w:val="009E732A"/>
    <w:rsid w:val="00A14EE8"/>
    <w:rsid w:val="00A21CBA"/>
    <w:rsid w:val="00A227D8"/>
    <w:rsid w:val="00A80D5E"/>
    <w:rsid w:val="00A90C8B"/>
    <w:rsid w:val="00A93356"/>
    <w:rsid w:val="00A96C90"/>
    <w:rsid w:val="00AD02C7"/>
    <w:rsid w:val="00B12B9F"/>
    <w:rsid w:val="00B36594"/>
    <w:rsid w:val="00B576FF"/>
    <w:rsid w:val="00B7041E"/>
    <w:rsid w:val="00B946A5"/>
    <w:rsid w:val="00B96E58"/>
    <w:rsid w:val="00BA0724"/>
    <w:rsid w:val="00BA2F2F"/>
    <w:rsid w:val="00C11D81"/>
    <w:rsid w:val="00C35E07"/>
    <w:rsid w:val="00C443C1"/>
    <w:rsid w:val="00C814F9"/>
    <w:rsid w:val="00CB11CF"/>
    <w:rsid w:val="00CC76BB"/>
    <w:rsid w:val="00D00783"/>
    <w:rsid w:val="00D31314"/>
    <w:rsid w:val="00D41B92"/>
    <w:rsid w:val="00D51683"/>
    <w:rsid w:val="00D679C8"/>
    <w:rsid w:val="00D70B78"/>
    <w:rsid w:val="00DA33DF"/>
    <w:rsid w:val="00DB4478"/>
    <w:rsid w:val="00DD6D33"/>
    <w:rsid w:val="00E01CCC"/>
    <w:rsid w:val="00E14F1E"/>
    <w:rsid w:val="00E40018"/>
    <w:rsid w:val="00E44546"/>
    <w:rsid w:val="00E464A0"/>
    <w:rsid w:val="00E83118"/>
    <w:rsid w:val="00E9021A"/>
    <w:rsid w:val="00EA61CF"/>
    <w:rsid w:val="00EA79FF"/>
    <w:rsid w:val="00EB28C0"/>
    <w:rsid w:val="00ED6DE9"/>
    <w:rsid w:val="00F335AE"/>
    <w:rsid w:val="00F54848"/>
    <w:rsid w:val="00F55411"/>
    <w:rsid w:val="00F62573"/>
    <w:rsid w:val="00F866E7"/>
    <w:rsid w:val="00FD3AE9"/>
    <w:rsid w:val="00FE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CCC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CC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01CCC"/>
    <w:pPr>
      <w:ind w:left="720"/>
      <w:contextualSpacing/>
    </w:pPr>
  </w:style>
  <w:style w:type="table" w:styleId="TableGrid">
    <w:name w:val="Table Grid"/>
    <w:basedOn w:val="TableNormal"/>
    <w:uiPriority w:val="59"/>
    <w:rsid w:val="00E01CCC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B4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47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1098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4</cp:revision>
  <cp:lastPrinted>2020-02-14T08:15:00Z</cp:lastPrinted>
  <dcterms:created xsi:type="dcterms:W3CDTF">2020-02-18T08:08:00Z</dcterms:created>
  <dcterms:modified xsi:type="dcterms:W3CDTF">2020-02-18T08:24:00Z</dcterms:modified>
</cp:coreProperties>
</file>