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4057" w14:textId="0896994C" w:rsidR="001B3667" w:rsidRDefault="001B3667" w:rsidP="001B3667">
      <w:pPr>
        <w:spacing w:after="0" w:line="288" w:lineRule="auto"/>
        <w:jc w:val="center"/>
        <w:rPr>
          <w:rFonts w:ascii="Arial" w:hAnsi="Arial" w:cs="Arial"/>
          <w:b/>
          <w:lang w:val="fr-FR"/>
        </w:rPr>
      </w:pPr>
    </w:p>
    <w:p w14:paraId="1483BEF8" w14:textId="77777777" w:rsidR="004E3633" w:rsidRDefault="004E3633" w:rsidP="001B3667">
      <w:pPr>
        <w:spacing w:after="0" w:line="288" w:lineRule="auto"/>
        <w:jc w:val="center"/>
        <w:rPr>
          <w:rFonts w:ascii="Arial" w:hAnsi="Arial" w:cs="Arial"/>
          <w:b/>
          <w:lang w:val="fr-FR"/>
        </w:rPr>
      </w:pPr>
    </w:p>
    <w:p w14:paraId="59A34DD3" w14:textId="68C9B6E4" w:rsidR="001B3667" w:rsidRPr="001D2855" w:rsidRDefault="001B3667" w:rsidP="001B3667">
      <w:pPr>
        <w:spacing w:after="0" w:line="288" w:lineRule="auto"/>
        <w:jc w:val="center"/>
        <w:rPr>
          <w:rFonts w:ascii="Arial" w:hAnsi="Arial" w:cs="Arial"/>
          <w:b/>
          <w:lang w:val="fr-FR"/>
        </w:rPr>
      </w:pPr>
      <w:r w:rsidRPr="001D2855">
        <w:rPr>
          <w:rFonts w:ascii="Arial" w:hAnsi="Arial" w:cs="Arial"/>
          <w:b/>
          <w:lang w:val="fr-FR"/>
        </w:rPr>
        <w:t>CERERE</w:t>
      </w:r>
    </w:p>
    <w:p w14:paraId="68ED71A4" w14:textId="7530B823" w:rsidR="001B3667" w:rsidRPr="001D2855" w:rsidRDefault="001B3667" w:rsidP="001B3667">
      <w:pPr>
        <w:spacing w:after="0" w:line="288" w:lineRule="auto"/>
        <w:jc w:val="center"/>
        <w:rPr>
          <w:rFonts w:ascii="Arial" w:hAnsi="Arial" w:cs="Arial"/>
          <w:lang w:val="fr-FR"/>
        </w:rPr>
      </w:pPr>
      <w:proofErr w:type="spellStart"/>
      <w:r w:rsidRPr="001D2855">
        <w:rPr>
          <w:rFonts w:ascii="Arial" w:hAnsi="Arial" w:cs="Arial"/>
          <w:lang w:val="fr-FR"/>
        </w:rPr>
        <w:t>Pentru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ocuparea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domeniului</w:t>
      </w:r>
      <w:proofErr w:type="spellEnd"/>
      <w:r w:rsidRPr="001D2855">
        <w:rPr>
          <w:rFonts w:ascii="Arial" w:hAnsi="Arial" w:cs="Arial"/>
          <w:lang w:val="fr-FR"/>
        </w:rPr>
        <w:t xml:space="preserve"> public / </w:t>
      </w:r>
      <w:proofErr w:type="spellStart"/>
      <w:r w:rsidRPr="001D2855">
        <w:rPr>
          <w:rFonts w:ascii="Arial" w:hAnsi="Arial" w:cs="Arial"/>
          <w:lang w:val="fr-FR"/>
        </w:rPr>
        <w:t>privat</w:t>
      </w:r>
      <w:proofErr w:type="spellEnd"/>
      <w:r w:rsidRPr="001D2855">
        <w:rPr>
          <w:rFonts w:ascii="Arial" w:hAnsi="Arial" w:cs="Arial"/>
          <w:lang w:val="fr-FR"/>
        </w:rPr>
        <w:t>,</w:t>
      </w:r>
    </w:p>
    <w:p w14:paraId="782D802F" w14:textId="77777777" w:rsidR="001B3667" w:rsidRPr="001D2855" w:rsidRDefault="001B3667" w:rsidP="001B3667">
      <w:pPr>
        <w:spacing w:after="0" w:line="288" w:lineRule="auto"/>
        <w:jc w:val="center"/>
        <w:rPr>
          <w:rFonts w:ascii="Arial" w:hAnsi="Arial" w:cs="Arial"/>
          <w:lang w:val="fr-FR"/>
        </w:rPr>
      </w:pPr>
      <w:proofErr w:type="spellStart"/>
      <w:proofErr w:type="gramStart"/>
      <w:r w:rsidRPr="001D2855">
        <w:rPr>
          <w:rFonts w:ascii="Arial" w:hAnsi="Arial" w:cs="Arial"/>
          <w:lang w:val="fr-FR"/>
        </w:rPr>
        <w:t>în</w:t>
      </w:r>
      <w:proofErr w:type="spellEnd"/>
      <w:proofErr w:type="gram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vederea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obținerii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avizului</w:t>
      </w:r>
      <w:proofErr w:type="spellEnd"/>
      <w:r w:rsidRPr="001D2855">
        <w:rPr>
          <w:rFonts w:ascii="Arial" w:hAnsi="Arial" w:cs="Arial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lang w:val="fr-FR"/>
        </w:rPr>
        <w:t>amplasament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pentru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activități</w:t>
      </w:r>
      <w:proofErr w:type="spellEnd"/>
      <w:r w:rsidRPr="001D2855">
        <w:rPr>
          <w:rFonts w:ascii="Arial" w:hAnsi="Arial" w:cs="Arial"/>
          <w:lang w:val="fr-FR"/>
        </w:rPr>
        <w:t xml:space="preserve"> </w:t>
      </w:r>
      <w:proofErr w:type="spellStart"/>
      <w:r w:rsidRPr="001D2855">
        <w:rPr>
          <w:rFonts w:ascii="Arial" w:hAnsi="Arial" w:cs="Arial"/>
          <w:lang w:val="fr-FR"/>
        </w:rPr>
        <w:t>sezoniere</w:t>
      </w:r>
      <w:proofErr w:type="spellEnd"/>
    </w:p>
    <w:p w14:paraId="049B8297" w14:textId="77777777" w:rsidR="001B3667" w:rsidRPr="00DD12D1" w:rsidRDefault="001B3667" w:rsidP="001B3667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14:paraId="1EDC372D" w14:textId="77777777" w:rsidR="001B3667" w:rsidRPr="00DD12D1" w:rsidRDefault="001B3667" w:rsidP="001B3667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013D7E5C" w14:textId="68C17676" w:rsidR="001B3667" w:rsidRPr="001D2855" w:rsidRDefault="001B3667" w:rsidP="001B3667">
      <w:pPr>
        <w:spacing w:after="0" w:line="312" w:lineRule="auto"/>
        <w:ind w:firstLine="709"/>
        <w:jc w:val="both"/>
        <w:rPr>
          <w:rFonts w:ascii="Arial" w:hAnsi="Arial" w:cs="Arial"/>
          <w:sz w:val="20"/>
          <w:szCs w:val="20"/>
          <w:u w:val="dotted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Subsemnatul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/a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  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 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calitate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</w:t>
      </w:r>
    </w:p>
    <w:p w14:paraId="2F254E10" w14:textId="77777777" w:rsidR="001B3667" w:rsidRPr="001D2855" w:rsidRDefault="001B3667" w:rsidP="001B3667">
      <w:pPr>
        <w:spacing w:after="0" w:line="312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                                             </w:t>
      </w:r>
      <w:r w:rsidRPr="001D2855">
        <w:rPr>
          <w:rFonts w:ascii="Arial" w:hAnsi="Arial" w:cs="Arial"/>
          <w:sz w:val="20"/>
          <w:szCs w:val="20"/>
          <w:lang w:val="fr-FR"/>
        </w:rPr>
        <w:t xml:space="preserve">   </w:t>
      </w:r>
      <w:proofErr w:type="gramStart"/>
      <w:r w:rsidRPr="001D2855">
        <w:rPr>
          <w:rFonts w:ascii="Arial" w:hAnsi="Arial" w:cs="Arial"/>
          <w:sz w:val="20"/>
          <w:szCs w:val="20"/>
          <w:lang w:val="fr-FR"/>
        </w:rPr>
        <w:t>al</w:t>
      </w:r>
      <w:proofErr w:type="gramEnd"/>
      <w:r w:rsidRPr="001D2855">
        <w:rPr>
          <w:rFonts w:ascii="Arial" w:hAnsi="Arial" w:cs="Arial"/>
          <w:sz w:val="20"/>
          <w:szCs w:val="20"/>
          <w:lang w:val="fr-FR"/>
        </w:rPr>
        <w:t xml:space="preserve"> PF/PJ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 care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desfașoară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o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activitate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punctul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lucru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situat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</w:t>
      </w:r>
      <w:r w:rsidRPr="001D2855">
        <w:rPr>
          <w:rFonts w:ascii="Arial" w:hAnsi="Arial" w:cs="Arial"/>
          <w:color w:val="FFFFFF"/>
          <w:sz w:val="20"/>
          <w:szCs w:val="20"/>
          <w:u w:val="dotted"/>
          <w:lang w:val="fr-FR"/>
        </w:rPr>
        <w:t>,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solicit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aprobarea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ocupării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unei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suprafețe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            </w:t>
      </w:r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domeniul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public /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privat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menționată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scopul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 :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                            </w:t>
      </w:r>
      <w:r w:rsidRPr="001D2855">
        <w:rPr>
          <w:rFonts w:ascii="Arial" w:hAnsi="Arial" w:cs="Arial"/>
          <w:color w:val="FFFFFF"/>
          <w:sz w:val="20"/>
          <w:szCs w:val="20"/>
          <w:u w:val="dotted"/>
          <w:lang w:val="fr-FR"/>
        </w:rPr>
        <w:t>,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.</w:t>
      </w:r>
    </w:p>
    <w:p w14:paraId="45308FF5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730F8EAB" w14:textId="56CC9429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Perioada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ocupării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suprafeței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solicitate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este de la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până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la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</w:t>
      </w:r>
    </w:p>
    <w:p w14:paraId="36E1246B" w14:textId="77777777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Sistem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constructiv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 :</w:t>
      </w:r>
    </w:p>
    <w:tbl>
      <w:tblPr>
        <w:tblStyle w:val="TableGrid"/>
        <w:tblW w:w="96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404"/>
      </w:tblGrid>
      <w:tr w:rsidR="001B3667" w:rsidRPr="001D2855" w14:paraId="712E42E8" w14:textId="77777777" w:rsidTr="00D43B49">
        <w:trPr>
          <w:trHeight w:val="70"/>
        </w:trPr>
        <w:tc>
          <w:tcPr>
            <w:tcW w:w="4236" w:type="dxa"/>
          </w:tcPr>
          <w:p w14:paraId="763EDEBB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Rulotă</w:t>
            </w:r>
            <w:proofErr w:type="spellEnd"/>
          </w:p>
        </w:tc>
        <w:tc>
          <w:tcPr>
            <w:tcW w:w="5404" w:type="dxa"/>
          </w:tcPr>
          <w:p w14:paraId="64F39F2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Tonete</w:t>
            </w:r>
            <w:proofErr w:type="spellEnd"/>
          </w:p>
        </w:tc>
      </w:tr>
      <w:tr w:rsidR="001B3667" w:rsidRPr="001D2855" w14:paraId="7F52C194" w14:textId="77777777" w:rsidTr="00D43B49">
        <w:trPr>
          <w:trHeight w:val="70"/>
        </w:trPr>
        <w:tc>
          <w:tcPr>
            <w:tcW w:w="4236" w:type="dxa"/>
          </w:tcPr>
          <w:p w14:paraId="16C9BC04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Cabină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tip</w:t>
            </w:r>
          </w:p>
        </w:tc>
        <w:tc>
          <w:tcPr>
            <w:tcW w:w="5404" w:type="dxa"/>
          </w:tcPr>
          <w:p w14:paraId="543E9123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Containere</w:t>
            </w:r>
            <w:proofErr w:type="spellEnd"/>
          </w:p>
        </w:tc>
      </w:tr>
      <w:tr w:rsidR="001B3667" w:rsidRPr="001D2855" w14:paraId="4A624C7F" w14:textId="77777777" w:rsidTr="00D43B49">
        <w:trPr>
          <w:trHeight w:val="70"/>
        </w:trPr>
        <w:tc>
          <w:tcPr>
            <w:tcW w:w="4236" w:type="dxa"/>
          </w:tcPr>
          <w:p w14:paraId="24D9511D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Podest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lemn</w:t>
            </w:r>
            <w:proofErr w:type="spellEnd"/>
          </w:p>
        </w:tc>
        <w:tc>
          <w:tcPr>
            <w:tcW w:w="5404" w:type="dxa"/>
          </w:tcPr>
          <w:p w14:paraId="4009933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Corturi</w:t>
            </w:r>
            <w:proofErr w:type="spellEnd"/>
          </w:p>
        </w:tc>
      </w:tr>
      <w:tr w:rsidR="001B3667" w:rsidRPr="001D2855" w14:paraId="3186C24C" w14:textId="77777777" w:rsidTr="00D43B49">
        <w:trPr>
          <w:trHeight w:val="70"/>
        </w:trPr>
        <w:tc>
          <w:tcPr>
            <w:tcW w:w="4236" w:type="dxa"/>
          </w:tcPr>
          <w:p w14:paraId="381D8CF6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Împrejmuire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ușoară</w:t>
            </w:r>
            <w:proofErr w:type="spellEnd"/>
          </w:p>
        </w:tc>
        <w:tc>
          <w:tcPr>
            <w:tcW w:w="5404" w:type="dxa"/>
          </w:tcPr>
          <w:p w14:paraId="60B597A0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Terasă</w:t>
            </w:r>
            <w:proofErr w:type="spellEnd"/>
          </w:p>
        </w:tc>
      </w:tr>
      <w:tr w:rsidR="001B3667" w:rsidRPr="001D2855" w14:paraId="22FD72BD" w14:textId="77777777" w:rsidTr="00D43B49">
        <w:trPr>
          <w:trHeight w:val="70"/>
        </w:trPr>
        <w:tc>
          <w:tcPr>
            <w:tcW w:w="4236" w:type="dxa"/>
          </w:tcPr>
          <w:p w14:paraId="19D8AA0A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Jardiniere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mobile</w:t>
            </w:r>
          </w:p>
        </w:tc>
        <w:tc>
          <w:tcPr>
            <w:tcW w:w="5404" w:type="dxa"/>
          </w:tcPr>
          <w:p w14:paraId="27FFFF9A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Stații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STB</w:t>
            </w:r>
          </w:p>
        </w:tc>
      </w:tr>
      <w:tr w:rsidR="001B3667" w:rsidRPr="001D2855" w14:paraId="355F7638" w14:textId="77777777" w:rsidTr="00D43B49">
        <w:trPr>
          <w:trHeight w:val="70"/>
        </w:trPr>
        <w:tc>
          <w:tcPr>
            <w:tcW w:w="4236" w:type="dxa"/>
          </w:tcPr>
          <w:p w14:paraId="7027948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Umbrele</w:t>
            </w:r>
            <w:proofErr w:type="spellEnd"/>
          </w:p>
        </w:tc>
        <w:tc>
          <w:tcPr>
            <w:tcW w:w="5404" w:type="dxa"/>
          </w:tcPr>
          <w:p w14:paraId="397AC189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Panouri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mici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dimensiuni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, mobile</w:t>
            </w:r>
          </w:p>
        </w:tc>
      </w:tr>
      <w:tr w:rsidR="001B3667" w:rsidRPr="001D2855" w14:paraId="35257DF0" w14:textId="77777777" w:rsidTr="00D43B49">
        <w:trPr>
          <w:trHeight w:val="70"/>
        </w:trPr>
        <w:tc>
          <w:tcPr>
            <w:tcW w:w="4236" w:type="dxa"/>
          </w:tcPr>
          <w:p w14:paraId="2A4706D4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Corpuri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iluminat</w:t>
            </w:r>
            <w:proofErr w:type="spellEnd"/>
          </w:p>
        </w:tc>
        <w:tc>
          <w:tcPr>
            <w:tcW w:w="5404" w:type="dxa"/>
          </w:tcPr>
          <w:p w14:paraId="01DDCD9C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Închideri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perimetrale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specificarea</w:t>
            </w:r>
            <w:proofErr w:type="spellEnd"/>
          </w:p>
        </w:tc>
      </w:tr>
      <w:tr w:rsidR="001B3667" w:rsidRPr="001D2855" w14:paraId="3A6F8C8E" w14:textId="77777777" w:rsidTr="00D43B49">
        <w:trPr>
          <w:trHeight w:val="70"/>
        </w:trPr>
        <w:tc>
          <w:tcPr>
            <w:tcW w:w="4236" w:type="dxa"/>
          </w:tcPr>
          <w:p w14:paraId="7A5D36BB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Măsuțe</w:t>
            </w:r>
            <w:proofErr w:type="spellEnd"/>
          </w:p>
        </w:tc>
        <w:tc>
          <w:tcPr>
            <w:tcW w:w="5404" w:type="dxa"/>
          </w:tcPr>
          <w:p w14:paraId="65098CE8" w14:textId="7EC20B19" w:rsidR="001B3667" w:rsidRPr="001B3667" w:rsidRDefault="001B3667" w:rsidP="001B366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</w:t>
            </w:r>
            <w:proofErr w:type="spellStart"/>
            <w:proofErr w:type="gramStart"/>
            <w:r w:rsidRPr="001B3667">
              <w:rPr>
                <w:rFonts w:ascii="Arial" w:hAnsi="Arial" w:cs="Arial"/>
                <w:sz w:val="20"/>
                <w:szCs w:val="20"/>
                <w:lang w:val="fr-FR"/>
              </w:rPr>
              <w:t>materialului</w:t>
            </w:r>
            <w:proofErr w:type="spellEnd"/>
            <w:proofErr w:type="gramEnd"/>
            <w:r w:rsidRPr="001B366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3667">
              <w:rPr>
                <w:rFonts w:ascii="Arial" w:hAnsi="Arial" w:cs="Arial"/>
                <w:sz w:val="20"/>
                <w:szCs w:val="20"/>
                <w:lang w:val="fr-FR"/>
              </w:rPr>
              <w:t>folosit</w:t>
            </w:r>
            <w:proofErr w:type="spellEnd"/>
          </w:p>
        </w:tc>
      </w:tr>
      <w:tr w:rsidR="001B3667" w:rsidRPr="001D2855" w14:paraId="58A4E816" w14:textId="77777777" w:rsidTr="00D43B49">
        <w:trPr>
          <w:trHeight w:val="70"/>
        </w:trPr>
        <w:tc>
          <w:tcPr>
            <w:tcW w:w="4236" w:type="dxa"/>
          </w:tcPr>
          <w:p w14:paraId="646FE91E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Tarabe</w:t>
            </w:r>
            <w:proofErr w:type="spellEnd"/>
          </w:p>
        </w:tc>
        <w:tc>
          <w:tcPr>
            <w:tcW w:w="5404" w:type="dxa"/>
          </w:tcPr>
          <w:p w14:paraId="344F1351" w14:textId="77777777" w:rsidR="001B3667" w:rsidRPr="001D2855" w:rsidRDefault="001B3667" w:rsidP="00D43B4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>Altele</w:t>
            </w:r>
            <w:proofErr w:type="spellEnd"/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 xml:space="preserve"> </w:t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</w:r>
            <w:r w:rsidRPr="001D2855">
              <w:rPr>
                <w:rFonts w:ascii="Arial" w:hAnsi="Arial" w:cs="Arial"/>
                <w:sz w:val="20"/>
                <w:szCs w:val="20"/>
                <w:u w:val="dotted"/>
                <w:lang w:val="fr-FR"/>
              </w:rPr>
              <w:tab/>
              <w:t xml:space="preserve">            </w:t>
            </w:r>
            <w:r w:rsidRPr="001D2855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</w:t>
            </w:r>
          </w:p>
        </w:tc>
      </w:tr>
    </w:tbl>
    <w:p w14:paraId="49686FC7" w14:textId="77777777" w:rsidR="001B3667" w:rsidRPr="002620FC" w:rsidRDefault="001B3667" w:rsidP="002620FC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469512B0" w14:textId="77777777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Număr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gramStart"/>
      <w:r w:rsidRPr="001D2855">
        <w:rPr>
          <w:rFonts w:ascii="Arial" w:hAnsi="Arial" w:cs="Arial"/>
          <w:sz w:val="20"/>
          <w:szCs w:val="20"/>
          <w:lang w:val="fr-FR"/>
        </w:rPr>
        <w:t>contact:</w:t>
      </w:r>
      <w:proofErr w:type="gramEnd"/>
      <w:r w:rsidRPr="001D2855">
        <w:rPr>
          <w:rFonts w:ascii="Arial" w:hAnsi="Arial" w:cs="Arial"/>
          <w:sz w:val="20"/>
          <w:szCs w:val="20"/>
          <w:lang w:val="fr-FR"/>
        </w:rPr>
        <w:t xml:space="preserve">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</w:p>
    <w:p w14:paraId="3354EE09" w14:textId="2C2B8A85" w:rsidR="001B3667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e-mail : …………………………………………………………………</w:t>
      </w:r>
    </w:p>
    <w:p w14:paraId="1D6DCB10" w14:textId="77777777" w:rsidR="002620FC" w:rsidRPr="001D2855" w:rsidRDefault="002620FC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5C3C8C2F" w14:textId="77777777" w:rsidR="001B3667" w:rsidRPr="001D2855" w:rsidRDefault="001B3667" w:rsidP="001B3667">
      <w:pPr>
        <w:spacing w:after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Semnătura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   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</w:t>
      </w:r>
      <w:r w:rsidRPr="001D2855"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Data </w:t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D2855">
        <w:rPr>
          <w:rFonts w:ascii="Arial" w:hAnsi="Arial" w:cs="Arial"/>
          <w:sz w:val="20"/>
          <w:szCs w:val="20"/>
          <w:u w:val="dotted"/>
          <w:lang w:val="fr-FR"/>
        </w:rPr>
        <w:tab/>
        <w:t xml:space="preserve"> </w:t>
      </w:r>
      <w:proofErr w:type="gramStart"/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</w:t>
      </w:r>
      <w:r w:rsidRPr="001D2855">
        <w:rPr>
          <w:rFonts w:ascii="Arial" w:hAnsi="Arial" w:cs="Arial"/>
          <w:color w:val="FFFFFF"/>
          <w:sz w:val="20"/>
          <w:szCs w:val="20"/>
          <w:u w:val="dotted"/>
          <w:lang w:val="fr-FR"/>
        </w:rPr>
        <w:t>.</w:t>
      </w:r>
      <w:proofErr w:type="gramEnd"/>
      <w:r w:rsidRPr="001D2855">
        <w:rPr>
          <w:rFonts w:ascii="Arial" w:hAnsi="Arial" w:cs="Arial"/>
          <w:sz w:val="20"/>
          <w:szCs w:val="20"/>
          <w:u w:val="dotted"/>
          <w:lang w:val="fr-FR"/>
        </w:rPr>
        <w:t xml:space="preserve">    </w:t>
      </w:r>
    </w:p>
    <w:p w14:paraId="7C07560F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407D7AE1" w14:textId="77777777" w:rsidR="001B3667" w:rsidRPr="001D2855" w:rsidRDefault="001B3667" w:rsidP="001B366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1D2855">
        <w:rPr>
          <w:rFonts w:ascii="Arial" w:hAnsi="Arial" w:cs="Arial"/>
          <w:b/>
          <w:sz w:val="20"/>
          <w:szCs w:val="20"/>
          <w:lang w:val="fr-FR"/>
        </w:rPr>
        <w:t>Anexăm</w:t>
      </w:r>
      <w:proofErr w:type="spellEnd"/>
      <w:r w:rsidRPr="001D2855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b/>
          <w:sz w:val="20"/>
          <w:szCs w:val="20"/>
          <w:lang w:val="fr-FR"/>
        </w:rPr>
        <w:t>prezentei</w:t>
      </w:r>
      <w:proofErr w:type="spellEnd"/>
      <w:r w:rsidRPr="001D2855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b/>
          <w:sz w:val="20"/>
          <w:szCs w:val="20"/>
          <w:lang w:val="fr-FR"/>
        </w:rPr>
        <w:t>cereri</w:t>
      </w:r>
      <w:proofErr w:type="spellEnd"/>
      <w:r w:rsidRPr="001D2855">
        <w:rPr>
          <w:rFonts w:ascii="Arial" w:hAnsi="Arial" w:cs="Arial"/>
          <w:b/>
          <w:sz w:val="20"/>
          <w:szCs w:val="20"/>
          <w:lang w:val="fr-FR"/>
        </w:rPr>
        <w:t> :</w:t>
      </w:r>
    </w:p>
    <w:p w14:paraId="28DFE647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Copie certificat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înregistrare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eliberat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ONRC ;</w:t>
      </w:r>
    </w:p>
    <w:p w14:paraId="3091F1C8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Copie CI/BI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asociat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administrator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 ;</w:t>
      </w:r>
    </w:p>
    <w:p w14:paraId="69F56423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Taxă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aviz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urbanism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 (se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plătește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eliberarea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avizului</w:t>
      </w:r>
      <w:proofErr w:type="spellEnd"/>
      <w:proofErr w:type="gramStart"/>
      <w:r w:rsidRPr="001D2855">
        <w:rPr>
          <w:rFonts w:ascii="Arial" w:hAnsi="Arial" w:cs="Arial"/>
          <w:sz w:val="20"/>
          <w:szCs w:val="20"/>
          <w:lang w:val="fr-FR"/>
        </w:rPr>
        <w:t>);</w:t>
      </w:r>
      <w:proofErr w:type="gramEnd"/>
    </w:p>
    <w:p w14:paraId="060F94CB" w14:textId="054D858B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Plan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amplasament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1:500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și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1 :2000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actualizat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emis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Oficiul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Cadastru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și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Publicitate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Imobiliară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București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cotat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față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vecinatățile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fixe,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retrageri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față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aliniamentul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stradal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și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bilanț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teritorial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menționat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pe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plan (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suprafața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ocupată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la sol,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dimensiunile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lungime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 xml:space="preserve"> x </w:t>
      </w:r>
      <w:proofErr w:type="spellStart"/>
      <w:r w:rsidR="002620FC">
        <w:rPr>
          <w:rFonts w:ascii="Arial" w:hAnsi="Arial" w:cs="Arial"/>
          <w:sz w:val="20"/>
          <w:szCs w:val="20"/>
          <w:lang w:val="fr-FR"/>
        </w:rPr>
        <w:t>lățime</w:t>
      </w:r>
      <w:proofErr w:type="spellEnd"/>
      <w:r w:rsidR="002620FC">
        <w:rPr>
          <w:rFonts w:ascii="Arial" w:hAnsi="Arial" w:cs="Arial"/>
          <w:sz w:val="20"/>
          <w:szCs w:val="20"/>
          <w:lang w:val="fr-FR"/>
        </w:rPr>
        <w:t>)</w:t>
      </w:r>
      <w:r w:rsidR="009C1834">
        <w:rPr>
          <w:rFonts w:ascii="Arial" w:hAnsi="Arial" w:cs="Arial"/>
          <w:sz w:val="20"/>
          <w:szCs w:val="20"/>
          <w:lang w:val="fr-FR"/>
        </w:rPr>
        <w:t xml:space="preserve"> -</w:t>
      </w:r>
      <w:r w:rsidRPr="001D2855">
        <w:rPr>
          <w:rFonts w:ascii="Arial" w:hAnsi="Arial" w:cs="Arial"/>
          <w:sz w:val="20"/>
          <w:szCs w:val="20"/>
          <w:lang w:val="fr-FR"/>
        </w:rPr>
        <w:t xml:space="preserve">2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exemplare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;</w:t>
      </w:r>
    </w:p>
    <w:p w14:paraId="1ECBEFD0" w14:textId="77777777" w:rsidR="001B3667" w:rsidRPr="001D2855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Contract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închiriere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unde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este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cazul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) ;</w:t>
      </w:r>
    </w:p>
    <w:p w14:paraId="10BBBDA8" w14:textId="7D66700D" w:rsidR="001B3667" w:rsidRDefault="001B3667" w:rsidP="001B36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Memoriu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tehnic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) ;</w:t>
      </w:r>
    </w:p>
    <w:p w14:paraId="5DE5A206" w14:textId="3017B57C" w:rsidR="00EE4A21" w:rsidRPr="00EE4A21" w:rsidRDefault="00EE4A21" w:rsidP="00EE4A21">
      <w:pPr>
        <w:spacing w:after="0" w:line="259" w:lineRule="auto"/>
        <w:rPr>
          <w:rFonts w:ascii="Times New Roman" w:hAnsi="Times New Roman"/>
          <w:b/>
        </w:rPr>
      </w:pPr>
      <w:r w:rsidRPr="00EE4A21">
        <w:rPr>
          <w:rFonts w:ascii="Arial" w:hAnsi="Arial" w:cs="Arial"/>
          <w:sz w:val="20"/>
          <w:szCs w:val="20"/>
          <w:lang w:val="fr-FR"/>
        </w:rPr>
        <w:t>-</w:t>
      </w:r>
      <w:r w:rsidRPr="00EE4A21">
        <w:rPr>
          <w:rFonts w:ascii="Times New Roman" w:hAnsi="Times New Roman"/>
        </w:rPr>
        <w:t xml:space="preserve"> </w:t>
      </w:r>
      <w:r w:rsidR="002620FC">
        <w:rPr>
          <w:rFonts w:ascii="Arial" w:hAnsi="Arial" w:cs="Arial"/>
          <w:sz w:val="20"/>
          <w:szCs w:val="20"/>
        </w:rPr>
        <w:t>Grafică foto</w:t>
      </w:r>
      <w:r w:rsidRPr="00EE4A21">
        <w:rPr>
          <w:rFonts w:ascii="Arial" w:hAnsi="Arial" w:cs="Arial"/>
          <w:sz w:val="20"/>
          <w:szCs w:val="20"/>
        </w:rPr>
        <w:t xml:space="preserve"> (existent și propus</w:t>
      </w:r>
      <w:proofErr w:type="gramStart"/>
      <w:r w:rsidRPr="00EE4A21">
        <w:rPr>
          <w:rFonts w:ascii="Arial" w:hAnsi="Arial" w:cs="Arial"/>
          <w:sz w:val="20"/>
          <w:szCs w:val="20"/>
        </w:rPr>
        <w:t>);</w:t>
      </w:r>
      <w:proofErr w:type="gramEnd"/>
    </w:p>
    <w:p w14:paraId="0D678743" w14:textId="77777777" w:rsidR="001B3667" w:rsidRPr="001D2855" w:rsidRDefault="001B3667" w:rsidP="00EE4A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Aviz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anterior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există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>) ;</w:t>
      </w:r>
    </w:p>
    <w:p w14:paraId="01165A1F" w14:textId="7A4A5EF1" w:rsidR="001364D7" w:rsidRPr="000669D8" w:rsidRDefault="001B3667" w:rsidP="0006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D2855">
        <w:rPr>
          <w:rFonts w:ascii="Arial" w:hAnsi="Arial" w:cs="Arial"/>
          <w:sz w:val="20"/>
          <w:szCs w:val="20"/>
          <w:lang w:val="fr-FR"/>
        </w:rPr>
        <w:t xml:space="preserve">-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Contract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salubritate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pentru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locația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punct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lucru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2855">
        <w:rPr>
          <w:rFonts w:ascii="Arial" w:hAnsi="Arial" w:cs="Arial"/>
          <w:sz w:val="20"/>
          <w:szCs w:val="20"/>
          <w:lang w:val="fr-FR"/>
        </w:rPr>
        <w:t>Sectorul</w:t>
      </w:r>
      <w:proofErr w:type="spellEnd"/>
      <w:r w:rsidRPr="001D2855">
        <w:rPr>
          <w:rFonts w:ascii="Arial" w:hAnsi="Arial" w:cs="Arial"/>
          <w:sz w:val="20"/>
          <w:szCs w:val="20"/>
          <w:lang w:val="fr-FR"/>
        </w:rPr>
        <w:t xml:space="preserve"> 3 ; </w:t>
      </w:r>
      <w:bookmarkStart w:id="0" w:name="_GoBack"/>
      <w:bookmarkEnd w:id="0"/>
    </w:p>
    <w:sectPr w:rsidR="001364D7" w:rsidRPr="000669D8" w:rsidSect="00446A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20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349D" w14:textId="77777777" w:rsidR="00C85389" w:rsidRDefault="00C85389" w:rsidP="00020186">
      <w:pPr>
        <w:spacing w:after="0" w:line="240" w:lineRule="auto"/>
      </w:pPr>
      <w:r>
        <w:separator/>
      </w:r>
    </w:p>
  </w:endnote>
  <w:endnote w:type="continuationSeparator" w:id="0">
    <w:p w14:paraId="4B65DDF9" w14:textId="77777777" w:rsidR="00C85389" w:rsidRDefault="00C85389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EF18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68F45DFE" wp14:editId="01C6C3AD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A560E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81A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70C5B6FA" wp14:editId="6C099937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FA560E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2A82" w14:textId="77777777" w:rsidR="00C85389" w:rsidRDefault="00C85389" w:rsidP="00020186">
      <w:pPr>
        <w:spacing w:after="0" w:line="240" w:lineRule="auto"/>
      </w:pPr>
      <w:r>
        <w:separator/>
      </w:r>
    </w:p>
  </w:footnote>
  <w:footnote w:type="continuationSeparator" w:id="0">
    <w:p w14:paraId="750AE5F7" w14:textId="77777777" w:rsidR="00C85389" w:rsidRDefault="00C85389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C6EC8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0" wp14:anchorId="401544D7" wp14:editId="224BADF4">
          <wp:simplePos x="0" y="0"/>
          <wp:positionH relativeFrom="page">
            <wp:posOffset>553720</wp:posOffset>
          </wp:positionH>
          <wp:positionV relativeFrom="page">
            <wp:posOffset>76200</wp:posOffset>
          </wp:positionV>
          <wp:extent cx="6638290" cy="1129665"/>
          <wp:effectExtent l="0" t="0" r="0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04FC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414D74A0" wp14:editId="6E3DBF4C">
          <wp:simplePos x="0" y="0"/>
          <wp:positionH relativeFrom="page">
            <wp:posOffset>581025</wp:posOffset>
          </wp:positionH>
          <wp:positionV relativeFrom="page">
            <wp:posOffset>474345</wp:posOffset>
          </wp:positionV>
          <wp:extent cx="6402070" cy="1326515"/>
          <wp:effectExtent l="0" t="0" r="0" b="6985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64AB"/>
    <w:multiLevelType w:val="hybridMultilevel"/>
    <w:tmpl w:val="9EA4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4644"/>
    <w:multiLevelType w:val="hybridMultilevel"/>
    <w:tmpl w:val="DF50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64F9D"/>
    <w:rsid w:val="000669D8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6061A"/>
    <w:rsid w:val="0019110A"/>
    <w:rsid w:val="001A3DC5"/>
    <w:rsid w:val="001B3667"/>
    <w:rsid w:val="001C3ECE"/>
    <w:rsid w:val="001C6687"/>
    <w:rsid w:val="001D6F4A"/>
    <w:rsid w:val="001F3246"/>
    <w:rsid w:val="001F49EB"/>
    <w:rsid w:val="00210A8B"/>
    <w:rsid w:val="002165EA"/>
    <w:rsid w:val="002223DB"/>
    <w:rsid w:val="00230E4C"/>
    <w:rsid w:val="0023103B"/>
    <w:rsid w:val="00234423"/>
    <w:rsid w:val="00242CA3"/>
    <w:rsid w:val="0024333D"/>
    <w:rsid w:val="0025385C"/>
    <w:rsid w:val="002620FC"/>
    <w:rsid w:val="0026652D"/>
    <w:rsid w:val="00267E1B"/>
    <w:rsid w:val="00270C92"/>
    <w:rsid w:val="002779E8"/>
    <w:rsid w:val="00281D1A"/>
    <w:rsid w:val="00283349"/>
    <w:rsid w:val="00293BFB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6391"/>
    <w:rsid w:val="003C7066"/>
    <w:rsid w:val="003D164B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408D7"/>
    <w:rsid w:val="00444F9F"/>
    <w:rsid w:val="00446AAA"/>
    <w:rsid w:val="004471CC"/>
    <w:rsid w:val="004547E7"/>
    <w:rsid w:val="004657DE"/>
    <w:rsid w:val="00476E19"/>
    <w:rsid w:val="00480C47"/>
    <w:rsid w:val="004819FA"/>
    <w:rsid w:val="00483A34"/>
    <w:rsid w:val="004926C9"/>
    <w:rsid w:val="004B0AE5"/>
    <w:rsid w:val="004B410C"/>
    <w:rsid w:val="004B7287"/>
    <w:rsid w:val="004C6B8F"/>
    <w:rsid w:val="004D571D"/>
    <w:rsid w:val="004D5BF8"/>
    <w:rsid w:val="004E3633"/>
    <w:rsid w:val="004E6C77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751E2"/>
    <w:rsid w:val="00685676"/>
    <w:rsid w:val="00692B34"/>
    <w:rsid w:val="006A2C46"/>
    <w:rsid w:val="006B2FD0"/>
    <w:rsid w:val="006C6DFD"/>
    <w:rsid w:val="006D447D"/>
    <w:rsid w:val="006D6F53"/>
    <w:rsid w:val="00707F9B"/>
    <w:rsid w:val="00723AD3"/>
    <w:rsid w:val="007318F0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6E7"/>
    <w:rsid w:val="00876EDB"/>
    <w:rsid w:val="00880391"/>
    <w:rsid w:val="008834AC"/>
    <w:rsid w:val="008A6CE4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C1834"/>
    <w:rsid w:val="009D251F"/>
    <w:rsid w:val="009E0DC4"/>
    <w:rsid w:val="009E634D"/>
    <w:rsid w:val="009F08F2"/>
    <w:rsid w:val="00A01023"/>
    <w:rsid w:val="00A102EB"/>
    <w:rsid w:val="00A17815"/>
    <w:rsid w:val="00A262B8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43387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E7A35"/>
    <w:rsid w:val="00BF014C"/>
    <w:rsid w:val="00C0148B"/>
    <w:rsid w:val="00C0237A"/>
    <w:rsid w:val="00C12ABB"/>
    <w:rsid w:val="00C20650"/>
    <w:rsid w:val="00C22F7A"/>
    <w:rsid w:val="00C505ED"/>
    <w:rsid w:val="00C54A42"/>
    <w:rsid w:val="00C57D63"/>
    <w:rsid w:val="00C85389"/>
    <w:rsid w:val="00C9021C"/>
    <w:rsid w:val="00CA6485"/>
    <w:rsid w:val="00CB5122"/>
    <w:rsid w:val="00CC2C9E"/>
    <w:rsid w:val="00CF278E"/>
    <w:rsid w:val="00D30F9A"/>
    <w:rsid w:val="00D32FAE"/>
    <w:rsid w:val="00D440CC"/>
    <w:rsid w:val="00D54B0E"/>
    <w:rsid w:val="00D558A5"/>
    <w:rsid w:val="00D625C7"/>
    <w:rsid w:val="00D702E3"/>
    <w:rsid w:val="00D70898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1472F"/>
    <w:rsid w:val="00E228B5"/>
    <w:rsid w:val="00E3491B"/>
    <w:rsid w:val="00E37F10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E4A21"/>
    <w:rsid w:val="00EF1D14"/>
    <w:rsid w:val="00F032C3"/>
    <w:rsid w:val="00F0686F"/>
    <w:rsid w:val="00F12A27"/>
    <w:rsid w:val="00F13722"/>
    <w:rsid w:val="00F357C8"/>
    <w:rsid w:val="00F44E48"/>
    <w:rsid w:val="00F45430"/>
    <w:rsid w:val="00F529E6"/>
    <w:rsid w:val="00F72FE9"/>
    <w:rsid w:val="00F8133F"/>
    <w:rsid w:val="00F85755"/>
    <w:rsid w:val="00FA3D4F"/>
    <w:rsid w:val="00FA560E"/>
    <w:rsid w:val="00FA68B9"/>
    <w:rsid w:val="00FC2134"/>
    <w:rsid w:val="00FC2DA8"/>
    <w:rsid w:val="00FC7A61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29440669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1B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6337-49C5-463E-A5AC-B9EFBC6A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Serban Elena</cp:lastModifiedBy>
  <cp:revision>52</cp:revision>
  <cp:lastPrinted>2023-07-20T06:37:00Z</cp:lastPrinted>
  <dcterms:created xsi:type="dcterms:W3CDTF">2023-04-05T07:33:00Z</dcterms:created>
  <dcterms:modified xsi:type="dcterms:W3CDTF">2023-07-20T07:00:00Z</dcterms:modified>
</cp:coreProperties>
</file>